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769DD" w14:textId="01CBFFA7" w:rsidR="007A4C45" w:rsidRDefault="004054D2" w:rsidP="007A112E">
      <w:pPr>
        <w:spacing w:after="0"/>
        <w:rPr>
          <w:rFonts w:ascii="Times New Roman" w:hAnsi="Times New Roman" w:cs="Times New Roman"/>
          <w:b/>
          <w:color w:val="0000FF"/>
          <w:sz w:val="24"/>
          <w:szCs w:val="24"/>
        </w:rPr>
      </w:pPr>
      <w:r>
        <w:rPr>
          <w:rFonts w:ascii="Times New Roman" w:hAnsi="Times New Roman" w:cs="Times New Roman"/>
          <w:b/>
          <w:color w:val="0000FF"/>
          <w:sz w:val="24"/>
          <w:szCs w:val="24"/>
        </w:rPr>
        <w:t xml:space="preserve"> </w:t>
      </w:r>
    </w:p>
    <w:p w14:paraId="43B5BF2E" w14:textId="202412F1"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After Recording Return To:</w:t>
      </w:r>
    </w:p>
    <w:p w14:paraId="2E7410C4" w14:textId="2D85617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35B40CDD" w14:textId="32709CC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75E5612" w14:textId="01A69C97"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918DDEF" w14:textId="5EE0A2F8"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2C6B7596" w14:textId="77777777" w:rsidR="007A112E" w:rsidRPr="007A112E" w:rsidRDefault="007A112E" w:rsidP="007A112E">
      <w:pPr>
        <w:spacing w:after="0"/>
        <w:rPr>
          <w:rFonts w:ascii="Times New Roman" w:hAnsi="Times New Roman" w:cs="Times New Roman"/>
          <w:sz w:val="24"/>
          <w:szCs w:val="24"/>
        </w:rPr>
      </w:pPr>
    </w:p>
    <w:p w14:paraId="68DE057F" w14:textId="77777777" w:rsidR="007A112E" w:rsidRPr="007A112E" w:rsidRDefault="007A112E" w:rsidP="007A112E">
      <w:pPr>
        <w:spacing w:after="0"/>
        <w:rPr>
          <w:rFonts w:ascii="Times New Roman" w:hAnsi="Times New Roman" w:cs="Times New Roman"/>
          <w:sz w:val="24"/>
          <w:szCs w:val="24"/>
        </w:rPr>
      </w:pPr>
    </w:p>
    <w:p w14:paraId="2885BC6B" w14:textId="435807C7" w:rsidR="007A112E" w:rsidRPr="007A112E" w:rsidRDefault="007A112E" w:rsidP="007A112E">
      <w:pPr>
        <w:spacing w:after="0"/>
        <w:jc w:val="center"/>
        <w:rPr>
          <w:rFonts w:ascii="Times New Roman" w:hAnsi="Times New Roman" w:cs="Times New Roman"/>
          <w:b/>
          <w:sz w:val="24"/>
          <w:szCs w:val="24"/>
        </w:rPr>
      </w:pPr>
      <w:r w:rsidRPr="007A112E">
        <w:rPr>
          <w:rFonts w:ascii="Times New Roman" w:hAnsi="Times New Roman" w:cs="Times New Roman"/>
          <w:b/>
          <w:sz w:val="24"/>
          <w:szCs w:val="24"/>
        </w:rPr>
        <w:t xml:space="preserve">___________________ [Space Above This Line </w:t>
      </w:r>
      <w:proofErr w:type="gramStart"/>
      <w:r w:rsidRPr="007A112E">
        <w:rPr>
          <w:rFonts w:ascii="Times New Roman" w:hAnsi="Times New Roman" w:cs="Times New Roman"/>
          <w:b/>
          <w:sz w:val="24"/>
          <w:szCs w:val="24"/>
        </w:rPr>
        <w:t>For</w:t>
      </w:r>
      <w:proofErr w:type="gramEnd"/>
      <w:r w:rsidRPr="007A112E">
        <w:rPr>
          <w:rFonts w:ascii="Times New Roman" w:hAnsi="Times New Roman" w:cs="Times New Roman"/>
          <w:b/>
          <w:sz w:val="24"/>
          <w:szCs w:val="24"/>
        </w:rPr>
        <w:t xml:space="preserve"> Recording Data] ___________________</w:t>
      </w:r>
    </w:p>
    <w:p w14:paraId="2D9A2233" w14:textId="77777777" w:rsidR="007A112E" w:rsidRDefault="007A112E" w:rsidP="007A112E">
      <w:pPr>
        <w:spacing w:after="0"/>
        <w:rPr>
          <w:rFonts w:ascii="Times New Roman" w:hAnsi="Times New Roman" w:cs="Times New Roman"/>
          <w:b/>
          <w:sz w:val="24"/>
          <w:szCs w:val="24"/>
        </w:rPr>
      </w:pPr>
    </w:p>
    <w:p w14:paraId="5BC33079" w14:textId="57FC18AA" w:rsidR="007A4C45" w:rsidRPr="003E6E7A" w:rsidRDefault="004054D2" w:rsidP="007A4C45">
      <w:pPr>
        <w:pStyle w:val="Title"/>
        <w:ind w:firstLine="720"/>
        <w:jc w:val="left"/>
        <w:rPr>
          <w:color w:val="FF0000"/>
          <w:sz w:val="20"/>
          <w:szCs w:val="16"/>
        </w:rPr>
      </w:pPr>
      <w:bookmarkStart w:id="0" w:name="_Hlk141458764"/>
      <w:r>
        <w:rPr>
          <w:color w:val="FF0000"/>
          <w:sz w:val="20"/>
          <w:szCs w:val="16"/>
        </w:rPr>
        <w:t xml:space="preserve"> </w:t>
      </w:r>
    </w:p>
    <w:bookmarkEnd w:id="0"/>
    <w:p w14:paraId="01F779D8" w14:textId="5F44A25A" w:rsidR="00383D39" w:rsidRPr="00383D39" w:rsidRDefault="00383D39" w:rsidP="00D4123E">
      <w:pPr>
        <w:spacing w:after="0" w:line="240" w:lineRule="auto"/>
        <w:jc w:val="center"/>
        <w:rPr>
          <w:rFonts w:ascii="Times New Roman" w:eastAsia="Times New Roman" w:hAnsi="Times New Roman" w:cs="Times New Roman"/>
          <w:b/>
          <w:snapToGrid w:val="0"/>
          <w:sz w:val="29"/>
          <w:szCs w:val="20"/>
        </w:rPr>
      </w:pPr>
      <w:r w:rsidRPr="367B891C">
        <w:rPr>
          <w:rFonts w:ascii="Times New Roman" w:eastAsia="Times New Roman" w:hAnsi="Times New Roman" w:cs="Times New Roman"/>
          <w:b/>
          <w:bCs/>
          <w:snapToGrid w:val="0"/>
          <w:sz w:val="29"/>
          <w:szCs w:val="29"/>
        </w:rPr>
        <w:t>MASSHOUSING</w:t>
      </w:r>
    </w:p>
    <w:p w14:paraId="114AEEEC" w14:textId="7027958C" w:rsidR="003F4917" w:rsidRDefault="003F4917" w:rsidP="55AA0C5D">
      <w:pPr>
        <w:spacing w:after="0" w:line="240" w:lineRule="auto"/>
        <w:jc w:val="center"/>
        <w:rPr>
          <w:rFonts w:ascii="Times New Roman" w:eastAsia="Times New Roman" w:hAnsi="Times New Roman" w:cs="Times New Roman"/>
          <w:b/>
          <w:bCs/>
          <w:sz w:val="29"/>
          <w:szCs w:val="29"/>
        </w:rPr>
      </w:pPr>
      <w:r w:rsidRPr="55AA0C5D">
        <w:rPr>
          <w:rFonts w:ascii="Times New Roman" w:eastAsia="Times New Roman" w:hAnsi="Times New Roman" w:cs="Times New Roman"/>
          <w:b/>
          <w:bCs/>
          <w:sz w:val="29"/>
          <w:szCs w:val="29"/>
        </w:rPr>
        <w:t>ADU LOAN PROGRAM</w:t>
      </w:r>
    </w:p>
    <w:p w14:paraId="7E11C3CA" w14:textId="4EE2D25E" w:rsidR="63809F6F" w:rsidRDefault="63809F6F" w:rsidP="1340090F">
      <w:pPr>
        <w:spacing w:after="0" w:line="240" w:lineRule="auto"/>
        <w:jc w:val="center"/>
        <w:rPr>
          <w:rFonts w:ascii="Times New Roman" w:eastAsia="Times New Roman" w:hAnsi="Times New Roman" w:cs="Times New Roman"/>
          <w:b/>
          <w:bCs/>
          <w:sz w:val="24"/>
          <w:szCs w:val="24"/>
        </w:rPr>
      </w:pPr>
      <w:r w:rsidRPr="1340090F">
        <w:rPr>
          <w:rFonts w:ascii="Times New Roman" w:eastAsia="Times New Roman" w:hAnsi="Times New Roman" w:cs="Times New Roman"/>
          <w:b/>
          <w:bCs/>
          <w:sz w:val="24"/>
          <w:szCs w:val="24"/>
        </w:rPr>
        <w:t>DEFERRED</w:t>
      </w:r>
    </w:p>
    <w:p w14:paraId="3D5E4059" w14:textId="5F74A22A" w:rsidR="007A4C45" w:rsidRPr="007A112E" w:rsidRDefault="003F4917" w:rsidP="367B891C">
      <w:pPr>
        <w:spacing w:after="0"/>
        <w:ind w:left="3600"/>
        <w:rPr>
          <w:rFonts w:ascii="Times New Roman" w:eastAsia="Times New Roman" w:hAnsi="Times New Roman" w:cs="Times New Roman"/>
          <w:sz w:val="24"/>
          <w:szCs w:val="24"/>
        </w:rPr>
      </w:pPr>
      <w:r w:rsidRPr="1340090F">
        <w:rPr>
          <w:rFonts w:ascii="Times New Roman" w:eastAsia="Times New Roman" w:hAnsi="Times New Roman" w:cs="Times New Roman"/>
          <w:b/>
          <w:bCs/>
          <w:color w:val="000000" w:themeColor="text1"/>
          <w:sz w:val="20"/>
          <w:szCs w:val="20"/>
        </w:rPr>
        <w:t xml:space="preserve">    </w:t>
      </w:r>
      <w:r w:rsidR="5686C4A3" w:rsidRPr="1340090F">
        <w:rPr>
          <w:rFonts w:ascii="Times New Roman" w:eastAsia="Times New Roman" w:hAnsi="Times New Roman" w:cs="Times New Roman"/>
          <w:b/>
          <w:bCs/>
          <w:color w:val="000000" w:themeColor="text1"/>
          <w:sz w:val="20"/>
          <w:szCs w:val="20"/>
        </w:rPr>
        <w:t xml:space="preserve">  </w:t>
      </w:r>
      <w:r w:rsidRPr="1340090F">
        <w:rPr>
          <w:rFonts w:ascii="Times New Roman" w:eastAsia="Times New Roman" w:hAnsi="Times New Roman" w:cs="Times New Roman"/>
          <w:b/>
          <w:bCs/>
          <w:color w:val="000000" w:themeColor="text1"/>
          <w:sz w:val="20"/>
          <w:szCs w:val="20"/>
        </w:rPr>
        <w:t xml:space="preserve">  (0%- 20 YEAR TERM)</w:t>
      </w:r>
    </w:p>
    <w:p w14:paraId="0D1EC364" w14:textId="6AA6ADB4" w:rsidR="007A112E" w:rsidRPr="004054D2" w:rsidRDefault="007A112E" w:rsidP="00771A91">
      <w:pPr>
        <w:spacing w:after="0" w:line="240" w:lineRule="auto"/>
        <w:jc w:val="center"/>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SUBORDINATE MORTGAGE</w:t>
      </w:r>
    </w:p>
    <w:p w14:paraId="09CE7838" w14:textId="77777777" w:rsidR="00D34543" w:rsidRPr="004054D2" w:rsidRDefault="00D34543" w:rsidP="00771A91">
      <w:pPr>
        <w:spacing w:after="0" w:line="240" w:lineRule="auto"/>
        <w:jc w:val="center"/>
        <w:rPr>
          <w:rFonts w:ascii="Times New Roman" w:hAnsi="Times New Roman"/>
          <w:b/>
          <w:color w:val="000000" w:themeColor="text1"/>
          <w:sz w:val="24"/>
        </w:rPr>
      </w:pPr>
      <w:bookmarkStart w:id="1" w:name="_Hlk75507009"/>
    </w:p>
    <w:p w14:paraId="5999C504" w14:textId="53EC383F" w:rsidR="00D34543" w:rsidRPr="004054D2" w:rsidRDefault="00C52F93" w:rsidP="00771A91">
      <w:pPr>
        <w:spacing w:after="0" w:line="240" w:lineRule="auto"/>
        <w:jc w:val="center"/>
        <w:rPr>
          <w:rFonts w:ascii="Times New Roman" w:hAnsi="Times New Roman"/>
          <w:b/>
          <w:color w:val="000000" w:themeColor="text1"/>
          <w:sz w:val="24"/>
        </w:rPr>
      </w:pPr>
      <w:r w:rsidRPr="004054D2">
        <w:rPr>
          <w:rFonts w:ascii="Times New Roman" w:hAnsi="Times New Roman" w:cs="Times New Roman"/>
          <w:b/>
          <w:color w:val="000000" w:themeColor="text1"/>
          <w:sz w:val="24"/>
          <w:szCs w:val="24"/>
        </w:rPr>
        <w:t>Mortgage</w:t>
      </w:r>
      <w:r w:rsidR="00D34543" w:rsidRPr="004054D2">
        <w:rPr>
          <w:rFonts w:ascii="Times New Roman" w:hAnsi="Times New Roman"/>
          <w:b/>
          <w:color w:val="000000" w:themeColor="text1"/>
          <w:sz w:val="24"/>
        </w:rPr>
        <w:t xml:space="preserve"> </w:t>
      </w:r>
      <w:r w:rsidR="00A62265" w:rsidRPr="004054D2">
        <w:rPr>
          <w:rFonts w:ascii="Times New Roman" w:hAnsi="Times New Roman"/>
          <w:b/>
          <w:color w:val="000000" w:themeColor="text1"/>
          <w:sz w:val="24"/>
        </w:rPr>
        <w:t xml:space="preserve">Will </w:t>
      </w:r>
      <w:r w:rsidR="00D34543" w:rsidRPr="004054D2">
        <w:rPr>
          <w:rFonts w:ascii="Times New Roman" w:hAnsi="Times New Roman"/>
          <w:b/>
          <w:color w:val="000000" w:themeColor="text1"/>
          <w:sz w:val="24"/>
        </w:rPr>
        <w:t>be Recorded in Second Lien Position</w:t>
      </w:r>
      <w:bookmarkEnd w:id="1"/>
    </w:p>
    <w:p w14:paraId="1762BE71" w14:textId="77777777" w:rsidR="004273E1" w:rsidRPr="004054D2" w:rsidRDefault="004273E1" w:rsidP="00771A91">
      <w:pPr>
        <w:spacing w:after="0" w:line="240" w:lineRule="auto"/>
        <w:jc w:val="center"/>
        <w:rPr>
          <w:rFonts w:ascii="Times New Roman" w:hAnsi="Times New Roman" w:cs="Times New Roman"/>
          <w:b/>
          <w:color w:val="000000" w:themeColor="text1"/>
          <w:sz w:val="24"/>
          <w:szCs w:val="24"/>
        </w:rPr>
      </w:pPr>
    </w:p>
    <w:p w14:paraId="52D32CBC" w14:textId="77777777" w:rsidR="007A112E" w:rsidRPr="004054D2" w:rsidRDefault="007A112E" w:rsidP="00771A91">
      <w:pPr>
        <w:spacing w:after="0" w:line="240" w:lineRule="auto"/>
        <w:jc w:val="center"/>
        <w:rPr>
          <w:rFonts w:ascii="Times New Roman" w:hAnsi="Times New Roman" w:cs="Times New Roman"/>
          <w:b/>
          <w:color w:val="000000" w:themeColor="text1"/>
          <w:sz w:val="24"/>
          <w:szCs w:val="24"/>
        </w:rPr>
      </w:pPr>
    </w:p>
    <w:p w14:paraId="0A6815FF" w14:textId="60C080B9" w:rsidR="007A112E" w:rsidRPr="004054D2" w:rsidRDefault="007A112E" w:rsidP="00771A91">
      <w:pPr>
        <w:spacing w:after="0" w:line="240" w:lineRule="auto"/>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DEFINITIONS</w:t>
      </w:r>
    </w:p>
    <w:p w14:paraId="541711D9" w14:textId="77777777" w:rsidR="007A112E" w:rsidRPr="004054D2" w:rsidRDefault="007A112E" w:rsidP="00771A91">
      <w:pPr>
        <w:spacing w:after="0" w:line="240" w:lineRule="auto"/>
        <w:rPr>
          <w:rFonts w:ascii="Times New Roman" w:hAnsi="Times New Roman" w:cs="Times New Roman"/>
          <w:color w:val="000000" w:themeColor="text1"/>
          <w:sz w:val="24"/>
          <w:szCs w:val="24"/>
        </w:rPr>
      </w:pPr>
    </w:p>
    <w:p w14:paraId="73317473" w14:textId="3342FDF5" w:rsidR="00404662" w:rsidRPr="004054D2" w:rsidRDefault="00404662" w:rsidP="009321FC">
      <w:pPr>
        <w:spacing w:after="0" w:line="240" w:lineRule="auto"/>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 xml:space="preserve">Words used in multiple sections of this document are defined below and other words are defined </w:t>
      </w:r>
      <w:r w:rsidR="00544665" w:rsidRPr="004054D2">
        <w:rPr>
          <w:rFonts w:ascii="Times New Roman" w:hAnsi="Times New Roman" w:cs="Times New Roman"/>
          <w:color w:val="000000" w:themeColor="text1"/>
          <w:sz w:val="24"/>
          <w:szCs w:val="24"/>
        </w:rPr>
        <w:t xml:space="preserve">under the caption TRANSFER OF RIGHTS IN THE PROPERTY and </w:t>
      </w:r>
      <w:r w:rsidRPr="004054D2">
        <w:rPr>
          <w:rFonts w:ascii="Times New Roman" w:hAnsi="Times New Roman" w:cs="Times New Roman"/>
          <w:color w:val="000000" w:themeColor="text1"/>
          <w:sz w:val="24"/>
          <w:szCs w:val="24"/>
        </w:rPr>
        <w:t>in Section</w:t>
      </w:r>
      <w:r w:rsidR="005F66C8" w:rsidRPr="004054D2">
        <w:rPr>
          <w:rFonts w:ascii="Times New Roman" w:hAnsi="Times New Roman" w:cs="Times New Roman"/>
          <w:color w:val="000000" w:themeColor="text1"/>
          <w:sz w:val="24"/>
          <w:szCs w:val="24"/>
        </w:rPr>
        <w:t>s 11 and</w:t>
      </w:r>
      <w:r w:rsidRPr="004054D2">
        <w:rPr>
          <w:rFonts w:ascii="Times New Roman" w:hAnsi="Times New Roman" w:cs="Times New Roman"/>
          <w:color w:val="000000" w:themeColor="text1"/>
          <w:sz w:val="24"/>
          <w:szCs w:val="24"/>
        </w:rPr>
        <w:t xml:space="preserve"> 14</w:t>
      </w:r>
      <w:proofErr w:type="gramStart"/>
      <w:r w:rsidRPr="004054D2">
        <w:rPr>
          <w:rFonts w:ascii="Times New Roman" w:hAnsi="Times New Roman" w:cs="Times New Roman"/>
          <w:color w:val="000000" w:themeColor="text1"/>
          <w:sz w:val="24"/>
          <w:szCs w:val="24"/>
        </w:rPr>
        <w:t>.  Certain</w:t>
      </w:r>
      <w:proofErr w:type="gramEnd"/>
      <w:r w:rsidRPr="004054D2">
        <w:rPr>
          <w:rFonts w:ascii="Times New Roman" w:hAnsi="Times New Roman" w:cs="Times New Roman"/>
          <w:color w:val="000000" w:themeColor="text1"/>
          <w:sz w:val="24"/>
          <w:szCs w:val="24"/>
        </w:rPr>
        <w:t xml:space="preserve"> rules regarding the usage of words used in this document are also provided in Section 12.</w:t>
      </w:r>
    </w:p>
    <w:p w14:paraId="30FE62F5" w14:textId="77777777" w:rsidR="00404662" w:rsidRPr="004054D2" w:rsidRDefault="00404662" w:rsidP="00771A91">
      <w:pPr>
        <w:spacing w:after="0" w:line="240" w:lineRule="auto"/>
        <w:jc w:val="both"/>
        <w:rPr>
          <w:rFonts w:ascii="Times New Roman" w:hAnsi="Times New Roman" w:cs="Times New Roman"/>
          <w:b/>
          <w:color w:val="000000" w:themeColor="text1"/>
          <w:sz w:val="24"/>
          <w:szCs w:val="24"/>
        </w:rPr>
      </w:pPr>
    </w:p>
    <w:p w14:paraId="3912AE61" w14:textId="16F430BC"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Parties</w:t>
      </w:r>
    </w:p>
    <w:p w14:paraId="2079389D" w14:textId="77777777" w:rsidR="007A112E" w:rsidRPr="004054D2" w:rsidRDefault="007A112E" w:rsidP="00771A91">
      <w:pPr>
        <w:spacing w:after="0" w:line="240" w:lineRule="auto"/>
        <w:jc w:val="both"/>
        <w:rPr>
          <w:rFonts w:ascii="Times New Roman" w:hAnsi="Times New Roman" w:cs="Times New Roman"/>
          <w:b/>
          <w:color w:val="000000" w:themeColor="text1"/>
          <w:sz w:val="24"/>
          <w:szCs w:val="24"/>
        </w:rPr>
      </w:pPr>
    </w:p>
    <w:p w14:paraId="1CB8A405" w14:textId="19F54D1C"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Borrower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currently residing at ___________________.  Borrower is the mortgagor under this Security Instrument.</w:t>
      </w:r>
    </w:p>
    <w:p w14:paraId="7279130E" w14:textId="6BF827DB"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Lender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 xml:space="preserve">Lender is </w:t>
      </w:r>
      <w:proofErr w:type="spellStart"/>
      <w:proofErr w:type="gramStart"/>
      <w:r w:rsidR="007A112E" w:rsidRPr="004054D2">
        <w:rPr>
          <w:rFonts w:ascii="Times New Roman" w:hAnsi="Times New Roman" w:cs="Times New Roman"/>
          <w:color w:val="000000" w:themeColor="text1"/>
          <w:sz w:val="24"/>
          <w:szCs w:val="24"/>
        </w:rPr>
        <w:t>a</w:t>
      </w:r>
      <w:proofErr w:type="spellEnd"/>
      <w:r w:rsidR="007A112E" w:rsidRPr="004054D2">
        <w:rPr>
          <w:rFonts w:ascii="Times New Roman" w:hAnsi="Times New Roman" w:cs="Times New Roman"/>
          <w:color w:val="000000" w:themeColor="text1"/>
          <w:sz w:val="24"/>
          <w:szCs w:val="24"/>
        </w:rPr>
        <w:t xml:space="preserve"> ___</w:t>
      </w:r>
      <w:proofErr w:type="gramEnd"/>
      <w:r w:rsidR="007A112E" w:rsidRPr="004054D2">
        <w:rPr>
          <w:rFonts w:ascii="Times New Roman" w:hAnsi="Times New Roman" w:cs="Times New Roman"/>
          <w:color w:val="000000" w:themeColor="text1"/>
          <w:sz w:val="24"/>
          <w:szCs w:val="24"/>
        </w:rPr>
        <w:t>________________ organized and existing under the laws of ___________________. Lender</w:t>
      </w:r>
      <w:r w:rsidR="00771A91" w:rsidRPr="004054D2">
        <w:rPr>
          <w:rFonts w:ascii="Times New Roman" w:hAnsi="Times New Roman" w:cs="Times New Roman"/>
          <w:color w:val="000000" w:themeColor="text1"/>
          <w:sz w:val="24"/>
          <w:szCs w:val="24"/>
        </w:rPr>
        <w:t>’</w:t>
      </w:r>
      <w:r w:rsidR="007A112E" w:rsidRPr="004054D2">
        <w:rPr>
          <w:rFonts w:ascii="Times New Roman" w:hAnsi="Times New Roman" w:cs="Times New Roman"/>
          <w:color w:val="000000" w:themeColor="text1"/>
          <w:sz w:val="24"/>
          <w:szCs w:val="24"/>
        </w:rPr>
        <w:t xml:space="preserve">s address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The term “Lender” includes any successors and assigns of Lender.</w:t>
      </w:r>
    </w:p>
    <w:p w14:paraId="7B92BD48" w14:textId="5B7C5654" w:rsidR="00396D1B" w:rsidRPr="004054D2" w:rsidRDefault="00396D1B"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color w:val="000000" w:themeColor="text1"/>
          <w:sz w:val="24"/>
          <w:szCs w:val="24"/>
        </w:rPr>
        <w:t>“MERS”</w:t>
      </w:r>
      <w:r w:rsidRPr="004054D2">
        <w:rPr>
          <w:rFonts w:ascii="Times New Roman" w:hAnsi="Times New Roman" w:cs="Times New Roman"/>
          <w:color w:val="000000" w:themeColor="text1"/>
          <w:sz w:val="24"/>
          <w:szCs w:val="24"/>
        </w:rPr>
        <w:t xml:space="preserve"> is Mortgage Electronic Registration Systems, Inc. MERS is a separate corporation that is acting solely as a nominee for Lender and Lender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s successors and assigns. </w:t>
      </w:r>
      <w:r w:rsidR="00DF630A"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b/>
          <w:color w:val="000000" w:themeColor="text1"/>
          <w:sz w:val="24"/>
          <w:szCs w:val="24"/>
        </w:rPr>
        <w:t xml:space="preserve">MERS is the </w:t>
      </w:r>
      <w:proofErr w:type="gramStart"/>
      <w:r w:rsidRPr="004054D2">
        <w:rPr>
          <w:rFonts w:ascii="Times New Roman" w:hAnsi="Times New Roman" w:cs="Times New Roman"/>
          <w:b/>
          <w:color w:val="000000" w:themeColor="text1"/>
          <w:sz w:val="24"/>
          <w:szCs w:val="24"/>
        </w:rPr>
        <w:t>mortgagee</w:t>
      </w:r>
      <w:proofErr w:type="gramEnd"/>
      <w:r w:rsidRPr="004054D2">
        <w:rPr>
          <w:rFonts w:ascii="Times New Roman" w:hAnsi="Times New Roman" w:cs="Times New Roman"/>
          <w:b/>
          <w:color w:val="000000" w:themeColor="text1"/>
          <w:sz w:val="24"/>
          <w:szCs w:val="24"/>
        </w:rPr>
        <w:t xml:space="preserve"> under this Security Instrument.</w:t>
      </w:r>
      <w:r w:rsidRPr="004054D2">
        <w:rPr>
          <w:rFonts w:ascii="Times New Roman" w:hAnsi="Times New Roman" w:cs="Times New Roman"/>
          <w:color w:val="000000" w:themeColor="text1"/>
          <w:sz w:val="24"/>
          <w:szCs w:val="24"/>
        </w:rPr>
        <w:t xml:space="preserve"> MERS is organized and </w:t>
      </w:r>
      <w:proofErr w:type="gramStart"/>
      <w:r w:rsidRPr="004054D2">
        <w:rPr>
          <w:rFonts w:ascii="Times New Roman" w:hAnsi="Times New Roman" w:cs="Times New Roman"/>
          <w:color w:val="000000" w:themeColor="text1"/>
          <w:sz w:val="24"/>
          <w:szCs w:val="24"/>
        </w:rPr>
        <w:t>existing</w:t>
      </w:r>
      <w:proofErr w:type="gramEnd"/>
      <w:r w:rsidRPr="004054D2">
        <w:rPr>
          <w:rFonts w:ascii="Times New Roman" w:hAnsi="Times New Roman" w:cs="Times New Roman"/>
          <w:color w:val="000000" w:themeColor="text1"/>
          <w:sz w:val="24"/>
          <w:szCs w:val="24"/>
        </w:rPr>
        <w:t xml:space="preserve"> under the laws of </w:t>
      </w:r>
      <w:proofErr w:type="gramStart"/>
      <w:r w:rsidRPr="004054D2">
        <w:rPr>
          <w:rFonts w:ascii="Times New Roman" w:hAnsi="Times New Roman" w:cs="Times New Roman"/>
          <w:color w:val="000000" w:themeColor="text1"/>
          <w:sz w:val="24"/>
          <w:szCs w:val="24"/>
        </w:rPr>
        <w:t>Delaware, and</w:t>
      </w:r>
      <w:proofErr w:type="gramEnd"/>
      <w:r w:rsidRPr="004054D2">
        <w:rPr>
          <w:rFonts w:ascii="Times New Roman" w:hAnsi="Times New Roman" w:cs="Times New Roman"/>
          <w:color w:val="000000" w:themeColor="text1"/>
          <w:sz w:val="24"/>
          <w:szCs w:val="24"/>
        </w:rPr>
        <w:t xml:space="preserve"> has an address and telephone number of P.O. Box 2026, Flint, MI 48501-2026, tel. (888) 679-MERS.</w:t>
      </w:r>
    </w:p>
    <w:p w14:paraId="78ECB418" w14:textId="77777777" w:rsidR="007A112E" w:rsidRPr="004054D2" w:rsidRDefault="007A112E" w:rsidP="00771A91">
      <w:pPr>
        <w:pStyle w:val="ListParagraph"/>
        <w:spacing w:after="0" w:line="240" w:lineRule="auto"/>
        <w:ind w:left="0"/>
        <w:jc w:val="both"/>
        <w:rPr>
          <w:rFonts w:ascii="Times New Roman" w:hAnsi="Times New Roman" w:cs="Times New Roman"/>
          <w:color w:val="000000" w:themeColor="text1"/>
          <w:sz w:val="24"/>
          <w:szCs w:val="24"/>
        </w:rPr>
      </w:pPr>
    </w:p>
    <w:p w14:paraId="29DCE59E" w14:textId="4321DD99"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Documents</w:t>
      </w:r>
    </w:p>
    <w:p w14:paraId="053F1525" w14:textId="77777777" w:rsidR="007A112E" w:rsidRPr="007A112E" w:rsidRDefault="007A112E" w:rsidP="00771A91">
      <w:pPr>
        <w:spacing w:after="0" w:line="240" w:lineRule="auto"/>
        <w:jc w:val="both"/>
        <w:rPr>
          <w:rFonts w:ascii="Times New Roman" w:hAnsi="Times New Roman" w:cs="Times New Roman"/>
          <w:b/>
          <w:sz w:val="24"/>
          <w:szCs w:val="24"/>
        </w:rPr>
      </w:pPr>
    </w:p>
    <w:p w14:paraId="1A6196AC" w14:textId="47B586B7" w:rsid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396D1B">
        <w:rPr>
          <w:rFonts w:ascii="Times New Roman" w:hAnsi="Times New Roman" w:cs="Times New Roman"/>
          <w:b/>
          <w:sz w:val="24"/>
          <w:szCs w:val="24"/>
        </w:rPr>
        <w:t>D</w:t>
      </w:r>
      <w:r w:rsidRPr="007A112E">
        <w:rPr>
          <w:rFonts w:ascii="Times New Roman" w:hAnsi="Times New Roman" w:cs="Times New Roman"/>
          <w:b/>
          <w:sz w:val="24"/>
          <w:szCs w:val="24"/>
        </w:rPr>
        <w:t>)</w:t>
      </w:r>
      <w:r w:rsidRPr="007A112E">
        <w:rPr>
          <w:rFonts w:ascii="Times New Roman" w:hAnsi="Times New Roman" w:cs="Times New Roman"/>
          <w:b/>
          <w:sz w:val="24"/>
          <w:szCs w:val="24"/>
        </w:rPr>
        <w:tab/>
        <w:t>“Note”</w:t>
      </w:r>
      <w:r w:rsidRPr="007A112E">
        <w:rPr>
          <w:rFonts w:ascii="Times New Roman" w:hAnsi="Times New Roman" w:cs="Times New Roman"/>
          <w:sz w:val="24"/>
          <w:szCs w:val="24"/>
        </w:rPr>
        <w:t xml:space="preserve"> means the promissory note dated __________</w:t>
      </w:r>
      <w:r w:rsidR="00060DCE">
        <w:rPr>
          <w:rFonts w:ascii="Times New Roman" w:hAnsi="Times New Roman" w:cs="Times New Roman"/>
          <w:sz w:val="24"/>
          <w:szCs w:val="24"/>
        </w:rPr>
        <w:t xml:space="preserve">, </w:t>
      </w:r>
      <w:r w:rsidRPr="007A112E">
        <w:rPr>
          <w:rFonts w:ascii="Times New Roman" w:hAnsi="Times New Roman" w:cs="Times New Roman"/>
          <w:sz w:val="24"/>
          <w:szCs w:val="24"/>
        </w:rPr>
        <w:t>_____</w:t>
      </w:r>
      <w:r w:rsidR="00727C26">
        <w:rPr>
          <w:rFonts w:ascii="Times New Roman" w:hAnsi="Times New Roman" w:cs="Times New Roman"/>
          <w:sz w:val="24"/>
          <w:szCs w:val="24"/>
        </w:rPr>
        <w:t>,</w:t>
      </w:r>
      <w:r w:rsidRPr="007A112E">
        <w:rPr>
          <w:rFonts w:ascii="Times New Roman" w:hAnsi="Times New Roman" w:cs="Times New Roman"/>
          <w:sz w:val="24"/>
          <w:szCs w:val="24"/>
        </w:rPr>
        <w:t xml:space="preserve"> and signed by each Borrower who is legally obligated for the debt under that promissory note</w:t>
      </w:r>
      <w:r w:rsidR="006B28C7" w:rsidRPr="00621E1B">
        <w:rPr>
          <w:rFonts w:ascii="Times New Roman" w:hAnsi="Times New Roman" w:cs="Times New Roman"/>
          <w:sz w:val="24"/>
          <w:szCs w:val="24"/>
        </w:rPr>
        <w:t>, that is in either (i) paper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written pen and ink signature, or (ii) electronic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adopted Electronic Signature in accordance with the UETA or E-SIGN, as applicable</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The Note evidences the legal obligation of each Borrower who signed the Note to pay Lender ___________________ Dollars (U.S. $</w:t>
      </w:r>
      <w:r>
        <w:rPr>
          <w:rFonts w:ascii="Times New Roman" w:hAnsi="Times New Roman" w:cs="Times New Roman"/>
          <w:sz w:val="24"/>
          <w:szCs w:val="24"/>
        </w:rPr>
        <w:t>__________</w:t>
      </w:r>
      <w:r w:rsidRPr="007A112E">
        <w:rPr>
          <w:rFonts w:ascii="Times New Roman" w:hAnsi="Times New Roman" w:cs="Times New Roman"/>
          <w:sz w:val="24"/>
          <w:szCs w:val="24"/>
        </w:rPr>
        <w:t>) plus interest</w:t>
      </w:r>
      <w:r w:rsidR="000B2EC1">
        <w:rPr>
          <w:rFonts w:ascii="Times New Roman" w:hAnsi="Times New Roman" w:cs="Times New Roman"/>
          <w:sz w:val="24"/>
          <w:szCs w:val="24"/>
        </w:rPr>
        <w:t>, if any</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Each Borrower who signed the Note has promised to pay this debt in full, in accordance with the payment schedule set forth in the Note</w:t>
      </w:r>
      <w:r w:rsidR="008D742A">
        <w:rPr>
          <w:rFonts w:ascii="Times New Roman" w:hAnsi="Times New Roman" w:cs="Times New Roman"/>
          <w:sz w:val="24"/>
          <w:szCs w:val="24"/>
        </w:rPr>
        <w:t xml:space="preserve">.  </w:t>
      </w:r>
      <w:r w:rsidR="006B28C7">
        <w:rPr>
          <w:rFonts w:ascii="Times New Roman" w:hAnsi="Times New Roman" w:cs="Times New Roman"/>
          <w:sz w:val="24"/>
          <w:szCs w:val="24"/>
        </w:rPr>
        <w:t>Unless sooner paid or forgiven</w:t>
      </w:r>
      <w:r w:rsidR="008D742A">
        <w:rPr>
          <w:rFonts w:ascii="Times New Roman" w:hAnsi="Times New Roman" w:cs="Times New Roman"/>
          <w:sz w:val="24"/>
          <w:szCs w:val="24"/>
        </w:rPr>
        <w:t xml:space="preserve">, the debt </w:t>
      </w:r>
      <w:r w:rsidR="00713AFC">
        <w:rPr>
          <w:rFonts w:ascii="Times New Roman" w:hAnsi="Times New Roman" w:cs="Times New Roman"/>
          <w:sz w:val="24"/>
          <w:szCs w:val="24"/>
        </w:rPr>
        <w:t>will</w:t>
      </w:r>
      <w:r w:rsidR="008D742A">
        <w:rPr>
          <w:rFonts w:ascii="Times New Roman" w:hAnsi="Times New Roman" w:cs="Times New Roman"/>
          <w:sz w:val="24"/>
          <w:szCs w:val="24"/>
        </w:rPr>
        <w:t xml:space="preserve"> be paid in full no</w:t>
      </w:r>
      <w:r w:rsidRPr="007A112E">
        <w:rPr>
          <w:rFonts w:ascii="Times New Roman" w:hAnsi="Times New Roman" w:cs="Times New Roman"/>
          <w:sz w:val="24"/>
          <w:szCs w:val="24"/>
        </w:rPr>
        <w:t xml:space="preserve"> later than </w:t>
      </w:r>
      <w:proofErr w:type="gramStart"/>
      <w:r w:rsidRPr="007A112E">
        <w:rPr>
          <w:rFonts w:ascii="Times New Roman" w:hAnsi="Times New Roman" w:cs="Times New Roman"/>
          <w:bCs/>
          <w:sz w:val="24"/>
          <w:szCs w:val="24"/>
        </w:rPr>
        <w:t>__________</w:t>
      </w:r>
      <w:r>
        <w:rPr>
          <w:rFonts w:ascii="Times New Roman" w:hAnsi="Times New Roman" w:cs="Times New Roman"/>
          <w:bCs/>
          <w:sz w:val="24"/>
          <w:szCs w:val="24"/>
        </w:rPr>
        <w:t xml:space="preserve">, </w:t>
      </w:r>
      <w:proofErr w:type="gramEnd"/>
      <w:r w:rsidRPr="007A112E">
        <w:rPr>
          <w:rFonts w:ascii="Times New Roman" w:hAnsi="Times New Roman" w:cs="Times New Roman"/>
          <w:bCs/>
          <w:sz w:val="24"/>
          <w:szCs w:val="24"/>
        </w:rPr>
        <w:t>_____.</w:t>
      </w:r>
    </w:p>
    <w:p w14:paraId="39F04F00" w14:textId="77777777" w:rsidR="008A591F" w:rsidRPr="008A591F" w:rsidRDefault="008A591F" w:rsidP="008A591F">
      <w:pPr>
        <w:rPr>
          <w:rFonts w:ascii="Times New Roman" w:hAnsi="Times New Roman" w:cs="Times New Roman"/>
          <w:sz w:val="24"/>
          <w:szCs w:val="24"/>
        </w:rPr>
      </w:pPr>
    </w:p>
    <w:p w14:paraId="44DA251F" w14:textId="0ECCC246" w:rsidR="00307CD5"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E</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11670E" w:rsidRPr="00307CD5">
        <w:rPr>
          <w:rFonts w:ascii="Times New Roman" w:hAnsi="Times New Roman" w:cs="Times New Roman"/>
          <w:b/>
          <w:bCs/>
          <w:sz w:val="24"/>
          <w:szCs w:val="24"/>
        </w:rPr>
        <w:t xml:space="preserve">“Riders” </w:t>
      </w:r>
      <w:r w:rsidR="0011670E" w:rsidRPr="00307CD5">
        <w:rPr>
          <w:rFonts w:ascii="Times New Roman" w:hAnsi="Times New Roman" w:cs="Times New Roman"/>
          <w:sz w:val="24"/>
          <w:szCs w:val="24"/>
        </w:rPr>
        <w:t xml:space="preserve">means </w:t>
      </w:r>
      <w:proofErr w:type="gramStart"/>
      <w:r w:rsidR="00C760A9" w:rsidRPr="00307CD5">
        <w:rPr>
          <w:rFonts w:ascii="Times New Roman" w:hAnsi="Times New Roman" w:cs="Times New Roman"/>
          <w:sz w:val="24"/>
          <w:szCs w:val="24"/>
        </w:rPr>
        <w:t xml:space="preserve">any and </w:t>
      </w:r>
      <w:r w:rsidR="0011670E" w:rsidRPr="00307CD5">
        <w:rPr>
          <w:rFonts w:ascii="Times New Roman" w:hAnsi="Times New Roman" w:cs="Times New Roman"/>
          <w:sz w:val="24"/>
          <w:szCs w:val="24"/>
        </w:rPr>
        <w:t>all</w:t>
      </w:r>
      <w:proofErr w:type="gramEnd"/>
      <w:r w:rsidR="0011670E" w:rsidRPr="00307CD5">
        <w:rPr>
          <w:rFonts w:ascii="Times New Roman" w:hAnsi="Times New Roman" w:cs="Times New Roman"/>
          <w:sz w:val="24"/>
          <w:szCs w:val="24"/>
        </w:rPr>
        <w:t xml:space="preserve"> Riders to this Security Instrument that are signed by Borrower</w:t>
      </w:r>
      <w:bookmarkStart w:id="2" w:name="_Hlk14778009"/>
      <w:bookmarkStart w:id="3" w:name="_Hlk14773105"/>
      <w:r w:rsidR="0011670E" w:rsidRPr="00307CD5">
        <w:rPr>
          <w:rFonts w:ascii="Times New Roman" w:hAnsi="Times New Roman" w:cs="Times New Roman"/>
          <w:sz w:val="24"/>
          <w:szCs w:val="24"/>
        </w:rPr>
        <w:t xml:space="preserve">.  </w:t>
      </w:r>
      <w:bookmarkStart w:id="4" w:name="_Hlk14768659"/>
      <w:bookmarkStart w:id="5" w:name="_Hlk15475809"/>
      <w:r w:rsidR="0011670E" w:rsidRPr="00307CD5">
        <w:rPr>
          <w:rFonts w:ascii="Times New Roman" w:hAnsi="Times New Roman" w:cs="Times New Roman"/>
          <w:sz w:val="24"/>
          <w:szCs w:val="24"/>
        </w:rPr>
        <w:t>All such Riders are incorporated into and deemed to be a part of this Security Instrument.</w:t>
      </w:r>
      <w:bookmarkEnd w:id="2"/>
      <w:r w:rsidR="0011670E" w:rsidRPr="00307CD5">
        <w:rPr>
          <w:rFonts w:ascii="Times New Roman" w:hAnsi="Times New Roman" w:cs="Times New Roman"/>
          <w:sz w:val="24"/>
          <w:szCs w:val="24"/>
        </w:rPr>
        <w:t xml:space="preserve"> </w:t>
      </w:r>
    </w:p>
    <w:bookmarkEnd w:id="3"/>
    <w:bookmarkEnd w:id="4"/>
    <w:bookmarkEnd w:id="5"/>
    <w:p w14:paraId="41546677" w14:textId="60459F97" w:rsidR="007A112E"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F</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AB6D9F" w:rsidRPr="00307CD5">
        <w:rPr>
          <w:rFonts w:ascii="Times New Roman" w:hAnsi="Times New Roman" w:cs="Times New Roman"/>
          <w:b/>
          <w:bCs/>
          <w:sz w:val="24"/>
          <w:szCs w:val="24"/>
        </w:rPr>
        <w:t>“</w:t>
      </w:r>
      <w:r w:rsidRPr="00307CD5">
        <w:rPr>
          <w:rFonts w:ascii="Times New Roman" w:hAnsi="Times New Roman" w:cs="Times New Roman"/>
          <w:b/>
          <w:sz w:val="24"/>
          <w:szCs w:val="24"/>
        </w:rPr>
        <w:t>Security Instrument</w:t>
      </w:r>
      <w:r w:rsidR="00AB6D9F" w:rsidRPr="00307CD5">
        <w:rPr>
          <w:rFonts w:ascii="Times New Roman" w:hAnsi="Times New Roman" w:cs="Times New Roman"/>
          <w:b/>
          <w:sz w:val="24"/>
          <w:szCs w:val="24"/>
        </w:rPr>
        <w:t>”</w:t>
      </w:r>
      <w:r w:rsidRPr="00307CD5">
        <w:rPr>
          <w:rFonts w:ascii="Times New Roman" w:hAnsi="Times New Roman" w:cs="Times New Roman"/>
          <w:sz w:val="24"/>
          <w:szCs w:val="24"/>
        </w:rPr>
        <w:t xml:space="preserve"> means this document, which is dated __________, _____, together with all Riders to this document.</w:t>
      </w:r>
    </w:p>
    <w:p w14:paraId="5586C6B6" w14:textId="77777777" w:rsidR="007A112E" w:rsidRPr="007A112E" w:rsidRDefault="007A112E" w:rsidP="00771A91">
      <w:pPr>
        <w:spacing w:after="0" w:line="240" w:lineRule="auto"/>
        <w:jc w:val="both"/>
        <w:rPr>
          <w:rFonts w:ascii="Times New Roman" w:hAnsi="Times New Roman" w:cs="Times New Roman"/>
          <w:sz w:val="24"/>
          <w:szCs w:val="24"/>
        </w:rPr>
      </w:pPr>
    </w:p>
    <w:p w14:paraId="5DEBBFFD" w14:textId="77777777" w:rsidR="007A112E" w:rsidRPr="007A112E" w:rsidRDefault="007A112E" w:rsidP="00771A91">
      <w:pPr>
        <w:spacing w:after="0" w:line="240" w:lineRule="auto"/>
        <w:jc w:val="both"/>
        <w:rPr>
          <w:rFonts w:ascii="Times New Roman" w:hAnsi="Times New Roman" w:cs="Times New Roman"/>
          <w:b/>
          <w:sz w:val="24"/>
          <w:szCs w:val="24"/>
        </w:rPr>
      </w:pPr>
      <w:r w:rsidRPr="007A112E">
        <w:rPr>
          <w:rFonts w:ascii="Times New Roman" w:hAnsi="Times New Roman" w:cs="Times New Roman"/>
          <w:b/>
          <w:sz w:val="24"/>
          <w:szCs w:val="24"/>
        </w:rPr>
        <w:t>Additional Definitions</w:t>
      </w:r>
    </w:p>
    <w:p w14:paraId="4D4D2DF6" w14:textId="77777777" w:rsidR="007A112E" w:rsidRDefault="007A112E" w:rsidP="00771A91">
      <w:pPr>
        <w:spacing w:after="0" w:line="240" w:lineRule="auto"/>
        <w:jc w:val="both"/>
        <w:rPr>
          <w:rFonts w:ascii="Times New Roman" w:hAnsi="Times New Roman" w:cs="Times New Roman"/>
          <w:b/>
          <w:sz w:val="24"/>
          <w:szCs w:val="24"/>
        </w:rPr>
      </w:pPr>
    </w:p>
    <w:p w14:paraId="3831482B" w14:textId="6A084B7B"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G</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Applicable Law</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controlling applicable federal, state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local statutes, regulations, ordinances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administrative rules and orders (that have the effect of law) as well as all applicable final, non-appealable judicial opinions.</w:t>
      </w:r>
    </w:p>
    <w:p w14:paraId="55AA6BBE" w14:textId="5B448F8A"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H</w:t>
      </w:r>
      <w:r w:rsidRPr="007A112E">
        <w:rPr>
          <w:rFonts w:ascii="Times New Roman" w:hAnsi="Times New Roman" w:cs="Times New Roman"/>
          <w:b/>
          <w:sz w:val="24"/>
          <w:szCs w:val="24"/>
        </w:rPr>
        <w:t>)</w:t>
      </w:r>
      <w:r w:rsidRPr="007A112E">
        <w:rPr>
          <w:rFonts w:ascii="Times New Roman" w:hAnsi="Times New Roman" w:cs="Times New Roman"/>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Community Association Dues, Fees, and Assessments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dues, fees, assessments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other charges that are imposed on Borrower or the Property by a condominium association, homeowners association</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similar organization.</w:t>
      </w:r>
    </w:p>
    <w:p w14:paraId="0DDBF06A" w14:textId="0217DABA" w:rsidR="008D742A" w:rsidRPr="004054D2" w:rsidRDefault="007A112E" w:rsidP="00771A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color w:val="000000" w:themeColor="text1"/>
        </w:rPr>
      </w:pPr>
      <w:r w:rsidRPr="007A112E">
        <w:rPr>
          <w:b/>
        </w:rPr>
        <w:t>(</w:t>
      </w:r>
      <w:r w:rsidR="006B28C7">
        <w:rPr>
          <w:b/>
        </w:rPr>
        <w:t>I</w:t>
      </w:r>
      <w:r w:rsidRPr="007A112E">
        <w:rPr>
          <w:b/>
        </w:rPr>
        <w:t>)</w:t>
      </w:r>
      <w:r w:rsidRPr="007A112E">
        <w:tab/>
      </w:r>
      <w:r w:rsidRPr="00AB6D9F">
        <w:rPr>
          <w:b/>
          <w:bCs/>
        </w:rPr>
        <w:t>“</w:t>
      </w:r>
      <w:r w:rsidRPr="007A112E">
        <w:rPr>
          <w:b/>
        </w:rPr>
        <w:t>Default</w:t>
      </w:r>
      <w:r w:rsidRPr="00AB6D9F">
        <w:rPr>
          <w:b/>
          <w:bCs/>
        </w:rPr>
        <w:t>”</w:t>
      </w:r>
      <w:r w:rsidRPr="007A112E">
        <w:t xml:space="preserve"> means</w:t>
      </w:r>
      <w:r w:rsidR="00A62265">
        <w:t>:</w:t>
      </w:r>
      <w:r w:rsidRPr="007A112E">
        <w:t xml:space="preserve"> (i) the failure to pay any </w:t>
      </w:r>
      <w:r w:rsidRPr="004054D2">
        <w:rPr>
          <w:color w:val="000000" w:themeColor="text1"/>
        </w:rPr>
        <w:t xml:space="preserve">Periodic Payment or any other amount secured by this Security Instrument on </w:t>
      </w:r>
      <w:r w:rsidR="006B28C7" w:rsidRPr="004054D2">
        <w:rPr>
          <w:color w:val="000000" w:themeColor="text1"/>
        </w:rPr>
        <w:t xml:space="preserve">or before </w:t>
      </w:r>
      <w:r w:rsidRPr="004054D2">
        <w:rPr>
          <w:color w:val="000000" w:themeColor="text1"/>
        </w:rPr>
        <w:t>the date it is due</w:t>
      </w:r>
      <w:r w:rsidR="00A62265" w:rsidRPr="004054D2">
        <w:rPr>
          <w:color w:val="000000" w:themeColor="text1"/>
        </w:rPr>
        <w:t>;</w:t>
      </w:r>
      <w:r w:rsidRPr="004054D2">
        <w:rPr>
          <w:color w:val="000000" w:themeColor="text1"/>
        </w:rPr>
        <w:t xml:space="preserve"> (ii) a breach of any representation, warranty, covenant, obligation</w:t>
      </w:r>
      <w:r w:rsidR="00A62265" w:rsidRPr="004054D2">
        <w:rPr>
          <w:color w:val="000000" w:themeColor="text1"/>
        </w:rPr>
        <w:t>,</w:t>
      </w:r>
      <w:r w:rsidRPr="004054D2">
        <w:rPr>
          <w:color w:val="000000" w:themeColor="text1"/>
        </w:rPr>
        <w:t xml:space="preserve"> or agreement in this Security Instrument</w:t>
      </w:r>
      <w:r w:rsidR="00A62265" w:rsidRPr="004054D2">
        <w:rPr>
          <w:color w:val="000000" w:themeColor="text1"/>
        </w:rPr>
        <w:t>;</w:t>
      </w:r>
      <w:r w:rsidRPr="004054D2">
        <w:rPr>
          <w:color w:val="000000" w:themeColor="text1"/>
        </w:rPr>
        <w:t xml:space="preserve"> (iii) a breach of any representation, warranty, covenant, obligation</w:t>
      </w:r>
      <w:r w:rsidR="00A62265" w:rsidRPr="004054D2">
        <w:rPr>
          <w:color w:val="000000" w:themeColor="text1"/>
        </w:rPr>
        <w:t>,</w:t>
      </w:r>
      <w:r w:rsidRPr="004054D2">
        <w:rPr>
          <w:color w:val="000000" w:themeColor="text1"/>
        </w:rPr>
        <w:t xml:space="preserve"> or agreement in the first lien security instrument that is secured by the Property</w:t>
      </w:r>
      <w:r w:rsidR="00A62265" w:rsidRPr="004054D2">
        <w:rPr>
          <w:color w:val="000000" w:themeColor="text1"/>
        </w:rPr>
        <w:t>;</w:t>
      </w:r>
      <w:r w:rsidR="00AB5D0D" w:rsidRPr="004054D2">
        <w:rPr>
          <w:color w:val="000000" w:themeColor="text1"/>
        </w:rPr>
        <w:t xml:space="preserve"> </w:t>
      </w:r>
      <w:r w:rsidR="00DE0F08" w:rsidRPr="004054D2">
        <w:rPr>
          <w:color w:val="000000" w:themeColor="text1"/>
        </w:rPr>
        <w:t xml:space="preserve">or </w:t>
      </w:r>
      <w:r w:rsidRPr="004054D2">
        <w:rPr>
          <w:color w:val="000000" w:themeColor="text1"/>
        </w:rPr>
        <w:t>(</w:t>
      </w:r>
      <w:r w:rsidR="009D52D1" w:rsidRPr="004054D2">
        <w:rPr>
          <w:color w:val="000000" w:themeColor="text1"/>
        </w:rPr>
        <w:t>i</w:t>
      </w:r>
      <w:r w:rsidRPr="004054D2">
        <w:rPr>
          <w:color w:val="000000" w:themeColor="text1"/>
        </w:rPr>
        <w:t>v) any action or proceeding described in Section</w:t>
      </w:r>
      <w:r w:rsidR="00AB6D9F" w:rsidRPr="004054D2">
        <w:rPr>
          <w:color w:val="000000" w:themeColor="text1"/>
        </w:rPr>
        <w:t> </w:t>
      </w:r>
      <w:r w:rsidRPr="004054D2">
        <w:rPr>
          <w:color w:val="000000" w:themeColor="text1"/>
        </w:rPr>
        <w:t>7(</w:t>
      </w:r>
      <w:r w:rsidR="00771A91" w:rsidRPr="004054D2">
        <w:rPr>
          <w:color w:val="000000" w:themeColor="text1"/>
        </w:rPr>
        <w:t>e</w:t>
      </w:r>
      <w:r w:rsidRPr="004054D2">
        <w:rPr>
          <w:color w:val="000000" w:themeColor="text1"/>
        </w:rPr>
        <w:t>)</w:t>
      </w:r>
      <w:r w:rsidR="007A4C45" w:rsidRPr="004054D2">
        <w:rPr>
          <w:color w:val="000000" w:themeColor="text1"/>
        </w:rPr>
        <w:t xml:space="preserve"> </w:t>
      </w:r>
      <w:r w:rsidR="006A6A9A" w:rsidRPr="004054D2">
        <w:rPr>
          <w:color w:val="000000" w:themeColor="text1"/>
        </w:rPr>
        <w:t xml:space="preserve">; </w:t>
      </w:r>
      <w:r w:rsidR="008D742A" w:rsidRPr="004054D2">
        <w:rPr>
          <w:color w:val="000000" w:themeColor="text1"/>
        </w:rPr>
        <w:t>or (v) Borrower</w:t>
      </w:r>
      <w:r w:rsidR="00771A91" w:rsidRPr="004054D2">
        <w:rPr>
          <w:color w:val="000000" w:themeColor="text1"/>
        </w:rPr>
        <w:t>’</w:t>
      </w:r>
      <w:r w:rsidR="008D742A" w:rsidRPr="004054D2">
        <w:rPr>
          <w:color w:val="000000" w:themeColor="text1"/>
        </w:rPr>
        <w:t>s failure to use the Property as their primary residence</w:t>
      </w:r>
      <w:r w:rsidR="003243D6" w:rsidRPr="004054D2">
        <w:rPr>
          <w:color w:val="000000" w:themeColor="text1"/>
        </w:rPr>
        <w:t>.</w:t>
      </w:r>
    </w:p>
    <w:p w14:paraId="29EE242A" w14:textId="73BD27A1" w:rsidR="006B28C7" w:rsidRPr="00621E1B" w:rsidRDefault="007A112E" w:rsidP="00EB2E58">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r w:rsidRPr="004054D2">
        <w:rPr>
          <w:rFonts w:ascii="Times New Roman" w:hAnsi="Times New Roman" w:cs="Times New Roman"/>
          <w:b/>
          <w:color w:val="000000" w:themeColor="text1"/>
          <w:sz w:val="24"/>
          <w:szCs w:val="24"/>
        </w:rPr>
        <w:t>(</w:t>
      </w:r>
      <w:r w:rsidR="00384C82" w:rsidRPr="004054D2">
        <w:rPr>
          <w:rFonts w:ascii="Times New Roman" w:hAnsi="Times New Roman" w:cs="Times New Roman"/>
          <w:b/>
          <w:color w:val="000000" w:themeColor="text1"/>
          <w:sz w:val="24"/>
          <w:szCs w:val="24"/>
        </w:rPr>
        <w:t>J</w:t>
      </w:r>
      <w:r w:rsidRPr="004054D2">
        <w:rPr>
          <w:rFonts w:ascii="Times New Roman" w:hAnsi="Times New Roman" w:cs="Times New Roman"/>
          <w:b/>
          <w:color w:val="000000" w:themeColor="text1"/>
          <w:sz w:val="24"/>
          <w:szCs w:val="24"/>
        </w:rPr>
        <w:t>)</w:t>
      </w:r>
      <w:r w:rsidRPr="004054D2">
        <w:rPr>
          <w:rFonts w:ascii="Times New Roman" w:hAnsi="Times New Roman" w:cs="Times New Roman"/>
          <w:b/>
          <w:color w:val="000000" w:themeColor="text1"/>
          <w:sz w:val="24"/>
          <w:szCs w:val="24"/>
        </w:rPr>
        <w:tab/>
      </w:r>
      <w:r w:rsidR="006B28C7" w:rsidRPr="004054D2">
        <w:rPr>
          <w:rFonts w:ascii="Times New Roman" w:hAnsi="Times New Roman" w:cs="Times New Roman"/>
          <w:b/>
          <w:color w:val="000000" w:themeColor="text1"/>
          <w:sz w:val="24"/>
          <w:szCs w:val="24"/>
        </w:rPr>
        <w:t>“Electronic Signature”</w:t>
      </w:r>
      <w:r w:rsidR="006B28C7" w:rsidRPr="004054D2">
        <w:rPr>
          <w:rFonts w:ascii="Times New Roman" w:hAnsi="Times New Roman" w:cs="Times New Roman"/>
          <w:color w:val="000000" w:themeColor="text1"/>
          <w:sz w:val="24"/>
          <w:szCs w:val="24"/>
        </w:rPr>
        <w:t xml:space="preserve"> means an “Electronic Signature</w:t>
      </w:r>
      <w:r w:rsidR="006B28C7" w:rsidRPr="00621E1B">
        <w:rPr>
          <w:rFonts w:ascii="Times New Roman" w:hAnsi="Times New Roman" w:cs="Times New Roman"/>
          <w:sz w:val="24"/>
          <w:szCs w:val="24"/>
        </w:rPr>
        <w:t>” as defined in the UETA or E-SIGN, as applicable.</w:t>
      </w:r>
    </w:p>
    <w:p w14:paraId="2FEE38B9" w14:textId="60DD745C" w:rsidR="006B28C7" w:rsidRPr="000B5E8C" w:rsidRDefault="006B28C7" w:rsidP="00EB2E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0B5E8C">
        <w:rPr>
          <w:b/>
        </w:rPr>
        <w:t>(</w:t>
      </w:r>
      <w:r w:rsidR="00384C82">
        <w:rPr>
          <w:b/>
        </w:rPr>
        <w:t>K</w:t>
      </w:r>
      <w:r w:rsidRPr="000B5E8C">
        <w:rPr>
          <w:b/>
        </w:rPr>
        <w:t>)</w:t>
      </w:r>
      <w:r w:rsidRPr="000B5E8C">
        <w:rPr>
          <w:b/>
        </w:rPr>
        <w:tab/>
        <w:t>“E-SIGN”</w:t>
      </w:r>
      <w:r w:rsidRPr="000B5E8C">
        <w:t xml:space="preserve"> means the Electronic Signatures in Global and National Commerce Act (</w:t>
      </w:r>
      <w:r w:rsidRPr="007A4C45">
        <w:t>15</w:t>
      </w:r>
      <w:r w:rsidR="007A4C45">
        <w:t> </w:t>
      </w:r>
      <w:r w:rsidRPr="007A4C45">
        <w:t>U</w:t>
      </w:r>
      <w:r w:rsidRPr="000B5E8C">
        <w:t>.S.C.</w:t>
      </w:r>
      <w:r w:rsidR="007A4C45">
        <w:t> </w:t>
      </w:r>
      <w:r w:rsidRPr="000B5E8C">
        <w:t>§</w:t>
      </w:r>
      <w:r w:rsidR="000E692A">
        <w:t> </w:t>
      </w:r>
      <w:r w:rsidRPr="000B5E8C">
        <w:t xml:space="preserve">7001 </w:t>
      </w:r>
      <w:r w:rsidRPr="000B5E8C">
        <w:rPr>
          <w:i/>
        </w:rPr>
        <w:t>et seq</w:t>
      </w:r>
      <w:r w:rsidRPr="000B5E8C">
        <w:t>.)</w:t>
      </w:r>
      <w:r w:rsidRPr="000B5E8C">
        <w:rPr>
          <w:i/>
        </w:rPr>
        <w:t xml:space="preserve">, </w:t>
      </w:r>
      <w:r w:rsidRPr="000B5E8C">
        <w:t>as it may be amended from time to time, or any applicable additional or successor legislation that governs the same subject matter.</w:t>
      </w:r>
    </w:p>
    <w:p w14:paraId="0B436806" w14:textId="7E74FBEC" w:rsidR="007A112E" w:rsidRPr="007A112E" w:rsidRDefault="00D633F4" w:rsidP="007A112E">
      <w:pPr>
        <w:spacing w:after="0"/>
        <w:jc w:val="both"/>
        <w:rPr>
          <w:rFonts w:ascii="Times New Roman" w:hAnsi="Times New Roman" w:cs="Times New Roman"/>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L</w:t>
      </w:r>
      <w:r>
        <w:rPr>
          <w:rFonts w:ascii="Times New Roman" w:hAnsi="Times New Roman" w:cs="Times New Roman"/>
          <w:b/>
          <w:bCs/>
          <w:sz w:val="24"/>
          <w:szCs w:val="24"/>
        </w:rPr>
        <w:t>)</w:t>
      </w:r>
      <w:r>
        <w:rPr>
          <w:rFonts w:ascii="Times New Roman" w:hAnsi="Times New Roman" w:cs="Times New Roman"/>
          <w:b/>
          <w:bCs/>
          <w:sz w:val="24"/>
          <w:szCs w:val="24"/>
        </w:rPr>
        <w:tab/>
      </w:r>
      <w:r w:rsidR="00AB6D9F" w:rsidRPr="00AB6D9F">
        <w:rPr>
          <w:rFonts w:ascii="Times New Roman" w:hAnsi="Times New Roman" w:cs="Times New Roman"/>
          <w:b/>
          <w:bCs/>
          <w:sz w:val="24"/>
          <w:szCs w:val="24"/>
        </w:rPr>
        <w:t>“</w:t>
      </w:r>
      <w:r w:rsidR="007A112E" w:rsidRPr="007A112E">
        <w:rPr>
          <w:rFonts w:ascii="Times New Roman" w:hAnsi="Times New Roman" w:cs="Times New Roman"/>
          <w:b/>
          <w:sz w:val="24"/>
          <w:szCs w:val="24"/>
        </w:rPr>
        <w:t>Loan</w:t>
      </w:r>
      <w:r w:rsidR="00AB6D9F" w:rsidRPr="007A112E">
        <w:rPr>
          <w:rFonts w:ascii="Times New Roman" w:hAnsi="Times New Roman" w:cs="Times New Roman"/>
          <w:b/>
          <w:sz w:val="24"/>
          <w:szCs w:val="24"/>
        </w:rPr>
        <w:t>”</w:t>
      </w:r>
      <w:r w:rsidR="007A112E" w:rsidRPr="007A112E">
        <w:rPr>
          <w:rFonts w:ascii="Times New Roman" w:hAnsi="Times New Roman" w:cs="Times New Roman"/>
          <w:b/>
          <w:sz w:val="24"/>
          <w:szCs w:val="24"/>
        </w:rPr>
        <w:t xml:space="preserve"> </w:t>
      </w:r>
      <w:r w:rsidR="007A112E" w:rsidRPr="007A112E">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33FA6507" w14:textId="45E32776" w:rsidR="007A112E" w:rsidRPr="00D22697" w:rsidRDefault="007A112E" w:rsidP="007A112E">
      <w:pPr>
        <w:spacing w:after="0"/>
        <w:jc w:val="both"/>
        <w:rPr>
          <w:rFonts w:ascii="Times New Roman" w:hAnsi="Times New Roman" w:cs="Times New Roman"/>
          <w:color w:val="2F5496" w:themeColor="accent1" w:themeShade="BF"/>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M</w:t>
      </w:r>
      <w:r w:rsidRPr="007A112E">
        <w:rPr>
          <w:rFonts w:ascii="Times New Roman" w:hAnsi="Times New Roman" w:cs="Times New Roman"/>
          <w:b/>
          <w:sz w:val="24"/>
          <w:szCs w:val="24"/>
        </w:rPr>
        <w:t>)</w:t>
      </w:r>
      <w:r w:rsidRPr="007A112E">
        <w:rPr>
          <w:rFonts w:ascii="Times New Roman" w:hAnsi="Times New Roman" w:cs="Times New Roman"/>
          <w:b/>
          <w:sz w:val="24"/>
          <w:szCs w:val="24"/>
        </w:rPr>
        <w:tab/>
        <w:t>“Loan Servicer”</w:t>
      </w:r>
      <w:r w:rsidRPr="007A112E">
        <w:rPr>
          <w:rFonts w:ascii="Times New Roman" w:hAnsi="Times New Roman" w:cs="Times New Roman"/>
          <w:sz w:val="24"/>
          <w:szCs w:val="24"/>
        </w:rPr>
        <w:t xml:space="preserve"> means the entity that has the contractual right to receive Borrower</w:t>
      </w:r>
      <w:r w:rsidR="00771A91">
        <w:rPr>
          <w:rFonts w:ascii="Times New Roman" w:hAnsi="Times New Roman" w:cs="Times New Roman"/>
          <w:sz w:val="24"/>
          <w:szCs w:val="24"/>
        </w:rPr>
        <w:t>’</w:t>
      </w:r>
      <w:r w:rsidRPr="007A112E">
        <w:rPr>
          <w:rFonts w:ascii="Times New Roman" w:hAnsi="Times New Roman" w:cs="Times New Roman"/>
          <w:sz w:val="24"/>
          <w:szCs w:val="24"/>
        </w:rPr>
        <w:t>s Periodic Payments</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D22697">
        <w:rPr>
          <w:rFonts w:ascii="Times New Roman" w:hAnsi="Times New Roman" w:cs="Times New Roman"/>
          <w:color w:val="0000FF"/>
          <w:sz w:val="24"/>
          <w:szCs w:val="24"/>
        </w:rPr>
        <w:t xml:space="preserve"> </w:t>
      </w:r>
    </w:p>
    <w:p w14:paraId="063CDEDD" w14:textId="0D586CE0" w:rsidR="007A112E" w:rsidRPr="007A112E" w:rsidRDefault="007A112E" w:rsidP="00307CD5">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N</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Miscellaneous Proceeds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683E7D01" w14:textId="2E48A7DC"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O</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Periodic Payment</w:t>
      </w:r>
      <w:r w:rsidR="00DD671E"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w:t>
      </w:r>
      <w:r w:rsidR="00F5319B">
        <w:rPr>
          <w:rFonts w:ascii="Times New Roman" w:hAnsi="Times New Roman" w:cs="Times New Roman"/>
          <w:sz w:val="24"/>
          <w:szCs w:val="24"/>
        </w:rPr>
        <w:t>any</w:t>
      </w:r>
      <w:r w:rsidRPr="007A112E">
        <w:rPr>
          <w:rFonts w:ascii="Times New Roman" w:hAnsi="Times New Roman" w:cs="Times New Roman"/>
          <w:sz w:val="24"/>
          <w:szCs w:val="24"/>
        </w:rPr>
        <w:t xml:space="preserve"> regularly scheduled amount due for principal and interest (if any) under the Note.</w:t>
      </w:r>
    </w:p>
    <w:p w14:paraId="404E7C76" w14:textId="5BDA6E9F"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P</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Property</w:t>
      </w:r>
      <w:r w:rsidR="00AB6D9F" w:rsidRPr="007A112E">
        <w:rPr>
          <w:rFonts w:ascii="Times New Roman" w:hAnsi="Times New Roman" w:cs="Times New Roman"/>
          <w:b/>
          <w:sz w:val="24"/>
          <w:szCs w:val="24"/>
        </w:rPr>
        <w:t>”</w:t>
      </w:r>
      <w:r w:rsidRPr="007A112E">
        <w:rPr>
          <w:rFonts w:ascii="Times New Roman" w:hAnsi="Times New Roman" w:cs="Times New Roman"/>
          <w:b/>
          <w:sz w:val="24"/>
          <w:szCs w:val="24"/>
        </w:rPr>
        <w:t xml:space="preserve"> </w:t>
      </w:r>
      <w:r w:rsidRPr="007A112E">
        <w:rPr>
          <w:rFonts w:ascii="Times New Roman" w:hAnsi="Times New Roman" w:cs="Times New Roman"/>
          <w:sz w:val="24"/>
          <w:szCs w:val="24"/>
        </w:rPr>
        <w:t xml:space="preserve">means the property described below under the heading </w:t>
      </w:r>
      <w:r w:rsidR="006E17F1">
        <w:rPr>
          <w:rFonts w:ascii="Times New Roman" w:hAnsi="Times New Roman" w:cs="Times New Roman"/>
          <w:sz w:val="24"/>
          <w:szCs w:val="24"/>
        </w:rPr>
        <w:t>“</w:t>
      </w:r>
      <w:r w:rsidRPr="007A112E">
        <w:rPr>
          <w:rFonts w:ascii="Times New Roman" w:hAnsi="Times New Roman" w:cs="Times New Roman"/>
          <w:sz w:val="24"/>
          <w:szCs w:val="24"/>
        </w:rPr>
        <w:t>TRANSFER OF RIGHTS IN THE PROPERTY.</w:t>
      </w:r>
      <w:r w:rsidR="006E17F1">
        <w:rPr>
          <w:rFonts w:ascii="Times New Roman" w:hAnsi="Times New Roman" w:cs="Times New Roman"/>
          <w:sz w:val="24"/>
          <w:szCs w:val="24"/>
        </w:rPr>
        <w:t>”</w:t>
      </w:r>
    </w:p>
    <w:p w14:paraId="1E098054" w14:textId="2AF2B41D" w:rsid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Q</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Successor in Interest of Borrower</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party that has taken title to the Property,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that party has assumed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the Note and/or this Security Instrument.</w:t>
      </w:r>
    </w:p>
    <w:p w14:paraId="6B99BBD4" w14:textId="52829AD3" w:rsidR="00D633F4" w:rsidRPr="00D550B6" w:rsidRDefault="00D633F4" w:rsidP="007A112E">
      <w:pPr>
        <w:spacing w:after="0"/>
        <w:jc w:val="both"/>
        <w:rPr>
          <w:rFonts w:ascii="Times New Roman" w:hAnsi="Times New Roman" w:cs="Times New Roman"/>
          <w:b/>
          <w:bCs/>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R</w:t>
      </w:r>
      <w:r>
        <w:rPr>
          <w:rFonts w:ascii="Times New Roman" w:hAnsi="Times New Roman" w:cs="Times New Roman"/>
          <w:b/>
          <w:bCs/>
          <w:sz w:val="24"/>
          <w:szCs w:val="24"/>
        </w:rPr>
        <w:t>)</w:t>
      </w:r>
      <w:r>
        <w:rPr>
          <w:rFonts w:ascii="Times New Roman" w:hAnsi="Times New Roman" w:cs="Times New Roman"/>
          <w:b/>
          <w:bCs/>
          <w:sz w:val="24"/>
          <w:szCs w:val="24"/>
        </w:rPr>
        <w:tab/>
      </w:r>
      <w:r w:rsidRPr="00621E1B">
        <w:rPr>
          <w:rFonts w:ascii="Times New Roman" w:eastAsia="SimSun" w:hAnsi="Times New Roman" w:cs="Times New Roman"/>
          <w:b/>
          <w:sz w:val="24"/>
          <w:szCs w:val="24"/>
        </w:rPr>
        <w:t>“UETA”</w:t>
      </w:r>
      <w:r w:rsidRPr="00621E1B">
        <w:rPr>
          <w:rFonts w:ascii="Times New Roman" w:eastAsia="SimSun" w:hAnsi="Times New Roman" w:cs="Times New Roman"/>
          <w:sz w:val="24"/>
          <w:szCs w:val="24"/>
        </w:rPr>
        <w:t xml:space="preserve"> means the Uniform Electronic Transactions Act, as enacted by the jurisdiction in which the Property is located, as it may be amended from time to time, or any applicable additional or successor legislation that governs the same subject matter</w:t>
      </w:r>
      <w:r>
        <w:rPr>
          <w:rFonts w:ascii="Times New Roman" w:eastAsia="SimSun" w:hAnsi="Times New Roman" w:cs="Times New Roman"/>
          <w:sz w:val="24"/>
          <w:szCs w:val="24"/>
        </w:rPr>
        <w:t>.</w:t>
      </w:r>
    </w:p>
    <w:p w14:paraId="2998C1CF" w14:textId="77777777" w:rsidR="007A112E" w:rsidRDefault="007A112E">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6D8CD89A" w14:textId="24E917A0"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lastRenderedPageBreak/>
        <w:t>TRANSFER OF RIGHTS IN THE PROPERTY</w:t>
      </w:r>
    </w:p>
    <w:p w14:paraId="69D02C6D" w14:textId="61C6D99D" w:rsidR="00D22697" w:rsidRPr="004054D2" w:rsidRDefault="007A112E" w:rsidP="7D867BD7">
      <w:pPr>
        <w:spacing w:after="0"/>
        <w:jc w:val="both"/>
        <w:rPr>
          <w:rFonts w:ascii="Times New Roman" w:hAnsi="Times New Roman" w:cs="Times New Roman"/>
          <w:color w:val="000000" w:themeColor="text1"/>
          <w:sz w:val="24"/>
          <w:szCs w:val="24"/>
          <w:highlight w:val="yellow"/>
        </w:rPr>
      </w:pPr>
      <w:r w:rsidRPr="7D867BD7">
        <w:rPr>
          <w:rFonts w:ascii="Times New Roman" w:hAnsi="Times New Roman" w:cs="Times New Roman"/>
          <w:sz w:val="24"/>
          <w:szCs w:val="24"/>
        </w:rPr>
        <w:t xml:space="preserve">This Security Instrument </w:t>
      </w:r>
      <w:r w:rsidRPr="004054D2">
        <w:rPr>
          <w:rFonts w:ascii="Times New Roman" w:hAnsi="Times New Roman" w:cs="Times New Roman"/>
          <w:color w:val="000000" w:themeColor="text1"/>
          <w:sz w:val="24"/>
          <w:szCs w:val="24"/>
        </w:rPr>
        <w:t>secures to Lender (i) the repayment of the Loan, and all renewals, extensions</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modifications of the Note</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(ii) the performance of Borrower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s covenants and agreements under this Security Instrument and the Note.</w:t>
      </w:r>
      <w:r w:rsidR="00AF2A8B"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color w:val="000000" w:themeColor="text1"/>
          <w:sz w:val="24"/>
          <w:szCs w:val="24"/>
        </w:rPr>
        <w:t xml:space="preserve"> </w:t>
      </w:r>
      <w:r w:rsidR="00307CD5" w:rsidRPr="004054D2">
        <w:rPr>
          <w:rFonts w:ascii="Times New Roman" w:hAnsi="Times New Roman" w:cs="Times New Roman"/>
          <w:color w:val="000000" w:themeColor="text1"/>
          <w:sz w:val="24"/>
          <w:szCs w:val="24"/>
        </w:rPr>
        <w:t>For this purpose, Borrower mortgage</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grant</w:t>
      </w:r>
      <w:r w:rsidR="00DD1744" w:rsidRPr="004054D2">
        <w:rPr>
          <w:rFonts w:ascii="Times New Roman" w:hAnsi="Times New Roman" w:cs="Times New Roman"/>
          <w:color w:val="000000" w:themeColor="text1"/>
          <w:sz w:val="24"/>
          <w:szCs w:val="24"/>
        </w:rPr>
        <w:t>s</w:t>
      </w:r>
      <w:r w:rsidR="00A62265"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 xml:space="preserve"> and convey</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xml:space="preserve"> to MERS (solely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and to the successors and assigns of MERS, with power of sale, the following described property located in the</w:t>
      </w:r>
      <w:r w:rsidRPr="004054D2">
        <w:rPr>
          <w:rFonts w:ascii="Times New Roman" w:hAnsi="Times New Roman" w:cs="Times New Roman"/>
          <w:color w:val="000000" w:themeColor="text1"/>
          <w:sz w:val="24"/>
          <w:szCs w:val="24"/>
        </w:rPr>
        <w:t xml:space="preserve"> </w:t>
      </w:r>
    </w:p>
    <w:p w14:paraId="3C1C6FFF" w14:textId="31F3A29D" w:rsidR="007A112E" w:rsidRPr="004054D2" w:rsidRDefault="007A112E" w:rsidP="007A112E">
      <w:pPr>
        <w:spacing w:after="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___________________________________ of ___________________________________</w:t>
      </w:r>
      <w:r w:rsidR="00A62265" w:rsidRPr="004054D2">
        <w:rPr>
          <w:rFonts w:ascii="Times New Roman" w:hAnsi="Times New Roman" w:cs="Times New Roman"/>
          <w:color w:val="000000" w:themeColor="text1"/>
          <w:sz w:val="24"/>
          <w:szCs w:val="24"/>
        </w:rPr>
        <w:t>:</w:t>
      </w:r>
    </w:p>
    <w:p w14:paraId="4F5E6DBA" w14:textId="36DB7520" w:rsidR="007A112E" w:rsidRPr="004054D2" w:rsidRDefault="007A112E" w:rsidP="007A112E">
      <w:pPr>
        <w:spacing w:after="0"/>
        <w:ind w:firstLine="72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[Type of Recording Jurisdiction</w:t>
      </w:r>
      <w:proofErr w:type="gramStart"/>
      <w:r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ab/>
      </w:r>
      <w:r w:rsidRPr="004054D2">
        <w:rPr>
          <w:rFonts w:ascii="Times New Roman" w:hAnsi="Times New Roman" w:cs="Times New Roman"/>
          <w:color w:val="000000" w:themeColor="text1"/>
          <w:sz w:val="24"/>
          <w:szCs w:val="24"/>
        </w:rPr>
        <w:tab/>
        <w:t>[</w:t>
      </w:r>
      <w:proofErr w:type="gramEnd"/>
      <w:r w:rsidRPr="004054D2">
        <w:rPr>
          <w:rFonts w:ascii="Times New Roman" w:hAnsi="Times New Roman" w:cs="Times New Roman"/>
          <w:color w:val="000000" w:themeColor="text1"/>
          <w:sz w:val="24"/>
          <w:szCs w:val="24"/>
        </w:rPr>
        <w:t>Name of Recording Jurisdiction]</w:t>
      </w:r>
    </w:p>
    <w:p w14:paraId="5F3994F8" w14:textId="77777777" w:rsidR="007A112E" w:rsidRPr="004054D2" w:rsidRDefault="007A112E" w:rsidP="007A112E">
      <w:pPr>
        <w:spacing w:after="0"/>
        <w:rPr>
          <w:rFonts w:ascii="Times New Roman" w:hAnsi="Times New Roman"/>
          <w:color w:val="000000" w:themeColor="text1"/>
          <w:sz w:val="24"/>
        </w:rPr>
      </w:pPr>
    </w:p>
    <w:p w14:paraId="3F14DFE9" w14:textId="77777777" w:rsidR="007A112E" w:rsidRPr="004054D2" w:rsidRDefault="007A112E" w:rsidP="007A112E">
      <w:pPr>
        <w:spacing w:after="0"/>
        <w:rPr>
          <w:rFonts w:ascii="Times New Roman" w:hAnsi="Times New Roman" w:cs="Times New Roman"/>
          <w:color w:val="000000" w:themeColor="text1"/>
          <w:sz w:val="24"/>
          <w:szCs w:val="24"/>
        </w:rPr>
      </w:pPr>
    </w:p>
    <w:p w14:paraId="1EDEC41D" w14:textId="77777777" w:rsidR="007A112E" w:rsidRPr="004054D2" w:rsidRDefault="007A112E" w:rsidP="007A112E">
      <w:pPr>
        <w:spacing w:after="0"/>
        <w:rPr>
          <w:rFonts w:ascii="Times New Roman" w:hAnsi="Times New Roman" w:cs="Times New Roman"/>
          <w:color w:val="000000" w:themeColor="text1"/>
          <w:sz w:val="24"/>
          <w:szCs w:val="24"/>
        </w:rPr>
      </w:pPr>
    </w:p>
    <w:p w14:paraId="63165789" w14:textId="77777777" w:rsidR="007A112E" w:rsidRPr="007A112E" w:rsidRDefault="007A112E" w:rsidP="007A112E">
      <w:pPr>
        <w:spacing w:after="0"/>
        <w:rPr>
          <w:rFonts w:ascii="Times New Roman" w:hAnsi="Times New Roman" w:cs="Times New Roman"/>
          <w:sz w:val="24"/>
          <w:szCs w:val="24"/>
        </w:rPr>
      </w:pPr>
    </w:p>
    <w:p w14:paraId="6B291C27" w14:textId="77777777" w:rsidR="007A112E" w:rsidRPr="007A112E" w:rsidRDefault="007A112E" w:rsidP="007A112E">
      <w:pPr>
        <w:spacing w:after="0"/>
        <w:rPr>
          <w:rFonts w:ascii="Times New Roman" w:hAnsi="Times New Roman" w:cs="Times New Roman"/>
          <w:sz w:val="24"/>
          <w:szCs w:val="24"/>
        </w:rPr>
      </w:pPr>
    </w:p>
    <w:p w14:paraId="2329E7E6" w14:textId="77777777" w:rsidR="007A112E" w:rsidRPr="007A112E" w:rsidRDefault="007A112E" w:rsidP="007A112E">
      <w:pPr>
        <w:spacing w:after="0"/>
        <w:rPr>
          <w:rFonts w:ascii="Times New Roman" w:hAnsi="Times New Roman" w:cs="Times New Roman"/>
          <w:sz w:val="24"/>
          <w:szCs w:val="24"/>
        </w:rPr>
      </w:pPr>
    </w:p>
    <w:p w14:paraId="19B23368" w14:textId="77777777" w:rsidR="007A112E" w:rsidRPr="007A112E" w:rsidRDefault="007A112E" w:rsidP="007A112E">
      <w:pPr>
        <w:spacing w:after="0"/>
        <w:rPr>
          <w:rFonts w:ascii="Times New Roman" w:hAnsi="Times New Roman" w:cs="Times New Roman"/>
          <w:sz w:val="24"/>
          <w:szCs w:val="24"/>
        </w:rPr>
      </w:pPr>
    </w:p>
    <w:p w14:paraId="646ACFE1" w14:textId="77777777" w:rsidR="007A112E" w:rsidRPr="007A112E" w:rsidRDefault="007A112E" w:rsidP="007A112E">
      <w:pPr>
        <w:spacing w:after="0"/>
        <w:rPr>
          <w:rFonts w:ascii="Times New Roman" w:hAnsi="Times New Roman" w:cs="Times New Roman"/>
          <w:sz w:val="24"/>
          <w:szCs w:val="24"/>
        </w:rPr>
      </w:pPr>
    </w:p>
    <w:p w14:paraId="70B5E64B" w14:textId="30B720A0" w:rsidR="007A112E" w:rsidRDefault="007A112E" w:rsidP="007A112E">
      <w:pPr>
        <w:spacing w:after="0"/>
        <w:rPr>
          <w:rFonts w:ascii="Times New Roman" w:hAnsi="Times New Roman" w:cs="Times New Roman"/>
          <w:sz w:val="24"/>
          <w:szCs w:val="24"/>
        </w:rPr>
      </w:pPr>
    </w:p>
    <w:p w14:paraId="7C6B7981" w14:textId="77777777" w:rsidR="00302214" w:rsidRPr="007A112E" w:rsidRDefault="00302214" w:rsidP="007A112E">
      <w:pPr>
        <w:spacing w:after="0"/>
        <w:rPr>
          <w:rFonts w:ascii="Times New Roman" w:hAnsi="Times New Roman" w:cs="Times New Roman"/>
          <w:sz w:val="24"/>
          <w:szCs w:val="24"/>
        </w:rPr>
      </w:pPr>
    </w:p>
    <w:p w14:paraId="1C3367AD" w14:textId="18A4BB84" w:rsidR="00302214" w:rsidRPr="003368AC" w:rsidRDefault="007A112E" w:rsidP="00302214">
      <w:pPr>
        <w:spacing w:after="0"/>
        <w:rPr>
          <w:rFonts w:ascii="Times New Roman" w:hAnsi="Times New Roman" w:cs="Times New Roman"/>
          <w:sz w:val="24"/>
          <w:szCs w:val="24"/>
        </w:rPr>
      </w:pPr>
      <w:r w:rsidRPr="007A112E">
        <w:rPr>
          <w:rFonts w:ascii="Times New Roman" w:hAnsi="Times New Roman" w:cs="Times New Roman"/>
          <w:sz w:val="24"/>
          <w:szCs w:val="24"/>
        </w:rPr>
        <w:t xml:space="preserve">which currently has the address of </w:t>
      </w:r>
      <w:r w:rsidR="00302214" w:rsidRPr="003368AC">
        <w:rPr>
          <w:rFonts w:ascii="Times New Roman" w:hAnsi="Times New Roman" w:cs="Times New Roman"/>
          <w:sz w:val="24"/>
          <w:szCs w:val="24"/>
        </w:rPr>
        <w:t>______________________________</w:t>
      </w:r>
      <w:r w:rsidR="007A4C45">
        <w:rPr>
          <w:rFonts w:ascii="Times New Roman" w:hAnsi="Times New Roman" w:cs="Times New Roman"/>
          <w:sz w:val="24"/>
          <w:szCs w:val="24"/>
        </w:rPr>
        <w:t>________</w:t>
      </w:r>
      <w:r w:rsidR="00302214" w:rsidRPr="003368AC">
        <w:rPr>
          <w:rFonts w:ascii="Times New Roman" w:hAnsi="Times New Roman" w:cs="Times New Roman"/>
          <w:sz w:val="24"/>
          <w:szCs w:val="24"/>
        </w:rPr>
        <w:t>__________________</w:t>
      </w:r>
    </w:p>
    <w:p w14:paraId="7B1D2180" w14:textId="77777777" w:rsidR="00302214" w:rsidRPr="003368AC" w:rsidRDefault="00302214" w:rsidP="00302214">
      <w:pPr>
        <w:spacing w:after="0"/>
        <w:ind w:left="3600" w:firstLine="1800"/>
        <w:rPr>
          <w:rFonts w:ascii="Times New Roman" w:hAnsi="Times New Roman" w:cs="Times New Roman"/>
          <w:sz w:val="24"/>
          <w:szCs w:val="24"/>
        </w:rPr>
      </w:pPr>
      <w:r w:rsidRPr="003368AC">
        <w:rPr>
          <w:rFonts w:ascii="Times New Roman" w:hAnsi="Times New Roman" w:cs="Times New Roman"/>
          <w:sz w:val="24"/>
          <w:szCs w:val="24"/>
        </w:rPr>
        <w:t>[Street]</w:t>
      </w:r>
    </w:p>
    <w:p w14:paraId="279B1A8C" w14:textId="07B2A85D" w:rsidR="00302214" w:rsidRPr="003368AC" w:rsidRDefault="00302214" w:rsidP="00302214">
      <w:pPr>
        <w:spacing w:after="0"/>
        <w:rPr>
          <w:rFonts w:ascii="Times New Roman" w:hAnsi="Times New Roman" w:cs="Times New Roman"/>
          <w:sz w:val="24"/>
          <w:szCs w:val="24"/>
        </w:rPr>
      </w:pPr>
      <w:r w:rsidRPr="00C95F50">
        <w:rPr>
          <w:sz w:val="24"/>
          <w:szCs w:val="24"/>
        </w:rPr>
        <w:t>__________________</w:t>
      </w:r>
      <w:r w:rsidR="00DD671E">
        <w:rPr>
          <w:sz w:val="24"/>
          <w:szCs w:val="24"/>
        </w:rPr>
        <w:t>___________</w:t>
      </w:r>
      <w:r w:rsidRPr="00C95F50">
        <w:rPr>
          <w:rFonts w:ascii="Times New Roman" w:hAnsi="Times New Roman" w:cs="Times New Roman"/>
          <w:sz w:val="24"/>
          <w:szCs w:val="24"/>
        </w:rPr>
        <w:t>,</w:t>
      </w:r>
      <w:r w:rsidRPr="00C95F50">
        <w:rPr>
          <w:sz w:val="24"/>
          <w:szCs w:val="24"/>
        </w:rPr>
        <w:t xml:space="preserve"> </w:t>
      </w:r>
      <w:r w:rsidR="00DD671E" w:rsidRPr="00DD671E">
        <w:rPr>
          <w:rFonts w:ascii="Times New Roman" w:hAnsi="Times New Roman" w:cs="Times New Roman"/>
          <w:sz w:val="24"/>
          <w:szCs w:val="24"/>
        </w:rPr>
        <w:t>Massachusetts</w:t>
      </w:r>
      <w:r w:rsidRPr="00C95F50">
        <w:rPr>
          <w:sz w:val="24"/>
          <w:szCs w:val="24"/>
        </w:rPr>
        <w:t xml:space="preserve"> ________________</w:t>
      </w:r>
      <w:r w:rsidR="007A4C45">
        <w:rPr>
          <w:sz w:val="24"/>
          <w:szCs w:val="24"/>
        </w:rPr>
        <w:t>___</w:t>
      </w:r>
      <w:r w:rsidRPr="00C95F50">
        <w:rPr>
          <w:sz w:val="24"/>
          <w:szCs w:val="24"/>
        </w:rPr>
        <w:t xml:space="preserve">_____ </w:t>
      </w:r>
      <w:r w:rsidRPr="003368AC">
        <w:rPr>
          <w:rFonts w:ascii="Times New Roman" w:hAnsi="Times New Roman" w:cs="Times New Roman"/>
          <w:sz w:val="24"/>
          <w:szCs w:val="24"/>
        </w:rPr>
        <w:t>(</w:t>
      </w:r>
      <w:r w:rsidR="007A4C45">
        <w:rPr>
          <w:rFonts w:ascii="Times New Roman" w:hAnsi="Times New Roman" w:cs="Times New Roman"/>
          <w:sz w:val="24"/>
          <w:szCs w:val="24"/>
        </w:rPr>
        <w:t>“</w:t>
      </w:r>
      <w:r w:rsidRPr="003368AC">
        <w:rPr>
          <w:rFonts w:ascii="Times New Roman" w:hAnsi="Times New Roman" w:cs="Times New Roman"/>
          <w:sz w:val="24"/>
          <w:szCs w:val="24"/>
        </w:rPr>
        <w:t>Property Address</w:t>
      </w:r>
      <w:r w:rsidR="007A4C45">
        <w:rPr>
          <w:rFonts w:ascii="Times New Roman" w:hAnsi="Times New Roman" w:cs="Times New Roman"/>
          <w:sz w:val="24"/>
          <w:szCs w:val="24"/>
        </w:rPr>
        <w:t>”</w:t>
      </w:r>
      <w:proofErr w:type="gramStart"/>
      <w:r w:rsidRPr="003368AC">
        <w:rPr>
          <w:rFonts w:ascii="Times New Roman" w:hAnsi="Times New Roman" w:cs="Times New Roman"/>
          <w:sz w:val="24"/>
          <w:szCs w:val="24"/>
        </w:rPr>
        <w:t>)</w:t>
      </w:r>
      <w:r>
        <w:rPr>
          <w:rFonts w:ascii="Times New Roman" w:hAnsi="Times New Roman" w:cs="Times New Roman"/>
          <w:sz w:val="24"/>
          <w:szCs w:val="24"/>
        </w:rPr>
        <w:t>;</w:t>
      </w:r>
      <w:proofErr w:type="gramEnd"/>
    </w:p>
    <w:p w14:paraId="045627D5" w14:textId="0358BE32" w:rsidR="00302214" w:rsidRDefault="00302214" w:rsidP="00302214">
      <w:pPr>
        <w:tabs>
          <w:tab w:val="left" w:pos="810"/>
          <w:tab w:val="left" w:pos="2520"/>
        </w:tabs>
        <w:spacing w:after="0"/>
        <w:rPr>
          <w:rFonts w:ascii="Times New Roman" w:hAnsi="Times New Roman" w:cs="Times New Roman"/>
          <w:sz w:val="24"/>
          <w:szCs w:val="24"/>
        </w:rPr>
      </w:pPr>
      <w:r>
        <w:rPr>
          <w:rFonts w:ascii="Times New Roman" w:hAnsi="Times New Roman" w:cs="Times New Roman"/>
          <w:sz w:val="24"/>
          <w:szCs w:val="24"/>
        </w:rPr>
        <w:tab/>
      </w:r>
      <w:r w:rsidRPr="003368AC">
        <w:rPr>
          <w:rFonts w:ascii="Times New Roman" w:hAnsi="Times New Roman" w:cs="Times New Roman"/>
          <w:sz w:val="24"/>
          <w:szCs w:val="24"/>
        </w:rPr>
        <w:t>[City]</w:t>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sidRPr="003368AC">
        <w:rPr>
          <w:rFonts w:ascii="Times New Roman" w:hAnsi="Times New Roman" w:cs="Times New Roman"/>
          <w:sz w:val="24"/>
          <w:szCs w:val="24"/>
        </w:rPr>
        <w:t>[Zip Code]</w:t>
      </w:r>
    </w:p>
    <w:p w14:paraId="7842C7FA" w14:textId="77777777" w:rsidR="00302214" w:rsidRPr="003368AC" w:rsidRDefault="00302214" w:rsidP="00302214">
      <w:pPr>
        <w:tabs>
          <w:tab w:val="left" w:pos="810"/>
        </w:tabs>
        <w:spacing w:after="0"/>
        <w:rPr>
          <w:rFonts w:ascii="Times New Roman" w:hAnsi="Times New Roman" w:cs="Times New Roman"/>
          <w:sz w:val="24"/>
          <w:szCs w:val="24"/>
        </w:rPr>
      </w:pPr>
    </w:p>
    <w:p w14:paraId="3005E3A8" w14:textId="57C40681" w:rsidR="00307CD5" w:rsidRPr="004054D2" w:rsidRDefault="007A112E" w:rsidP="007A4C45">
      <w:pPr>
        <w:spacing w:after="0"/>
        <w:ind w:firstLine="720"/>
        <w:jc w:val="both"/>
        <w:rPr>
          <w:rFonts w:ascii="Times New Roman" w:eastAsia="Times New Roman" w:hAnsi="Times New Roman" w:cs="Times New Roman"/>
          <w:color w:val="000000" w:themeColor="text1"/>
          <w:sz w:val="24"/>
          <w:szCs w:val="24"/>
        </w:rPr>
      </w:pPr>
      <w:r w:rsidRPr="007A112E">
        <w:rPr>
          <w:rFonts w:ascii="Times New Roman" w:hAnsi="Times New Roman" w:cs="Times New Roman"/>
          <w:sz w:val="24"/>
          <w:szCs w:val="24"/>
        </w:rPr>
        <w:t xml:space="preserve">TOGETHER WITH 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w:t>
      </w:r>
      <w:proofErr w:type="gramStart"/>
      <w:r w:rsidRPr="007A112E">
        <w:rPr>
          <w:rFonts w:ascii="Times New Roman" w:hAnsi="Times New Roman" w:cs="Times New Roman"/>
          <w:sz w:val="24"/>
          <w:szCs w:val="24"/>
        </w:rPr>
        <w:t>All of</w:t>
      </w:r>
      <w:proofErr w:type="gramEnd"/>
      <w:r w:rsidRPr="007A112E">
        <w:rPr>
          <w:rFonts w:ascii="Times New Roman" w:hAnsi="Times New Roman" w:cs="Times New Roman"/>
          <w:sz w:val="24"/>
          <w:szCs w:val="24"/>
        </w:rPr>
        <w:t xml:space="preserve"> the foregoing is referred to in this Security Instrument as the </w:t>
      </w:r>
      <w:r w:rsidR="004637FE">
        <w:rPr>
          <w:rFonts w:ascii="Times New Roman" w:hAnsi="Times New Roman" w:cs="Times New Roman"/>
          <w:sz w:val="24"/>
          <w:szCs w:val="24"/>
        </w:rPr>
        <w:t>“</w:t>
      </w:r>
      <w:r w:rsidRPr="007A112E">
        <w:rPr>
          <w:rFonts w:ascii="Times New Roman" w:hAnsi="Times New Roman" w:cs="Times New Roman"/>
          <w:sz w:val="24"/>
          <w:szCs w:val="24"/>
        </w:rPr>
        <w:t>Property.</w:t>
      </w:r>
      <w:r w:rsidR="004637FE">
        <w:rPr>
          <w:rFonts w:ascii="Times New Roman" w:hAnsi="Times New Roman" w:cs="Times New Roman"/>
          <w:sz w:val="24"/>
          <w:szCs w:val="24"/>
        </w:rPr>
        <w:t>”</w:t>
      </w:r>
      <w:r w:rsidRPr="007A112E">
        <w:rPr>
          <w:rFonts w:ascii="Times New Roman" w:eastAsia="Times New Roman" w:hAnsi="Times New Roman" w:cs="Times New Roman"/>
          <w:color w:val="0000FF"/>
          <w:sz w:val="24"/>
          <w:szCs w:val="24"/>
        </w:rPr>
        <w:t xml:space="preserve"> </w:t>
      </w:r>
      <w:r w:rsidR="00AF2A8B">
        <w:rPr>
          <w:rFonts w:ascii="Times New Roman" w:eastAsia="Times New Roman" w:hAnsi="Times New Roman" w:cs="Times New Roman"/>
          <w:color w:val="0000FF"/>
          <w:sz w:val="24"/>
          <w:szCs w:val="24"/>
        </w:rPr>
        <w:t xml:space="preserve"> </w:t>
      </w:r>
      <w:r w:rsidR="00307CD5" w:rsidRPr="004054D2">
        <w:rPr>
          <w:rFonts w:ascii="Times New Roman" w:hAnsi="Times New Roman" w:cs="Times New Roman"/>
          <w:color w:val="000000" w:themeColor="text1"/>
          <w:sz w:val="24"/>
          <w:szCs w:val="24"/>
        </w:rPr>
        <w:t>Borrower understands and agrees that MERS holds only legal title to the interests granted by Borrower in this Security Instrument, but, if necessary to comply with law or custom, MERS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65EFDA9" w14:textId="6CFB6D62" w:rsidR="007A112E" w:rsidRPr="004054D2" w:rsidRDefault="007A112E" w:rsidP="0051544D">
      <w:pPr>
        <w:spacing w:after="0"/>
        <w:ind w:firstLine="720"/>
        <w:rPr>
          <w:rFonts w:ascii="Times New Roman" w:eastAsia="Times New Roman" w:hAnsi="Times New Roman" w:cs="Times New Roman"/>
          <w:color w:val="000000" w:themeColor="text1"/>
          <w:sz w:val="24"/>
          <w:szCs w:val="24"/>
        </w:rPr>
      </w:pPr>
    </w:p>
    <w:p w14:paraId="26A9915A" w14:textId="582E551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BORROWER REPRESENTS, WARRANTS, COVENANTS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AGREES that</w:t>
      </w:r>
      <w:r w:rsidRPr="007A112E">
        <w:rPr>
          <w:rFonts w:ascii="Times New Roman" w:eastAsia="SimSun" w:hAnsi="Times New Roman" w:cs="Times New Roman"/>
          <w:sz w:val="24"/>
          <w:szCs w:val="24"/>
        </w:rPr>
        <w:t>:</w:t>
      </w:r>
      <w:r w:rsidRPr="007A112E">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convey the Property or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460C84B1" w14:textId="77777777" w:rsidR="00302214" w:rsidRDefault="00302214" w:rsidP="007A112E">
      <w:pPr>
        <w:spacing w:after="0"/>
        <w:ind w:firstLine="720"/>
        <w:jc w:val="both"/>
        <w:rPr>
          <w:rFonts w:ascii="Times New Roman" w:hAnsi="Times New Roman" w:cs="Times New Roman"/>
          <w:sz w:val="24"/>
          <w:szCs w:val="24"/>
        </w:rPr>
      </w:pPr>
    </w:p>
    <w:p w14:paraId="5239E543" w14:textId="53A657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 xml:space="preserve">THIS SECURITY INSTRUMENT combines uniform covenants for national use with limited variations and non-uniform covenants that reflect specific Massachusetts state requirements to constitute a </w:t>
      </w:r>
      <w:r w:rsidR="00771A91">
        <w:rPr>
          <w:rFonts w:ascii="Times New Roman" w:hAnsi="Times New Roman" w:cs="Times New Roman"/>
          <w:sz w:val="24"/>
          <w:szCs w:val="24"/>
        </w:rPr>
        <w:t>standardized</w:t>
      </w:r>
      <w:r w:rsidRPr="007A112E">
        <w:rPr>
          <w:rFonts w:ascii="Times New Roman" w:hAnsi="Times New Roman" w:cs="Times New Roman"/>
          <w:sz w:val="24"/>
          <w:szCs w:val="24"/>
        </w:rPr>
        <w:t xml:space="preserve"> security instrument covering real property.</w:t>
      </w:r>
    </w:p>
    <w:p w14:paraId="0763D7B9" w14:textId="77777777" w:rsidR="00302214" w:rsidRDefault="00302214" w:rsidP="007A112E">
      <w:pPr>
        <w:spacing w:after="0"/>
        <w:jc w:val="both"/>
        <w:rPr>
          <w:rFonts w:ascii="Times New Roman" w:hAnsi="Times New Roman" w:cs="Times New Roman"/>
          <w:sz w:val="24"/>
          <w:szCs w:val="24"/>
        </w:rPr>
      </w:pPr>
    </w:p>
    <w:p w14:paraId="121D24B1" w14:textId="005F4E1D" w:rsidR="007A112E" w:rsidRPr="007A112E" w:rsidRDefault="007A112E" w:rsidP="006E17F1">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UNIFORM COVENANTS.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and Lender covenant and agree as follows:</w:t>
      </w:r>
    </w:p>
    <w:p w14:paraId="03155C9E" w14:textId="067B738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w:t>
      </w:r>
      <w:proofErr w:type="gramStart"/>
      <w:r w:rsidRPr="007A112E">
        <w:rPr>
          <w:rFonts w:ascii="Times New Roman" w:hAnsi="Times New Roman" w:cs="Times New Roman"/>
          <w:b/>
          <w:sz w:val="24"/>
          <w:szCs w:val="24"/>
        </w:rPr>
        <w:t xml:space="preserve">. </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Payment</w:t>
      </w:r>
      <w:proofErr w:type="gramEnd"/>
      <w:r w:rsidRPr="007A112E">
        <w:rPr>
          <w:rFonts w:ascii="Times New Roman" w:hAnsi="Times New Roman" w:cs="Times New Roman"/>
          <w:b/>
          <w:sz w:val="24"/>
          <w:szCs w:val="24"/>
        </w:rPr>
        <w:t xml:space="preserve"> of Principal, Interest, Prepayment Charges, and Late Charges.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pay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will also pay any prepayment charges and late charges due under the Note, and any other amounts due under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Payments due under the Note and this Security Instrument must be made in U.S. currency.</w:t>
      </w:r>
    </w:p>
    <w:p w14:paraId="658EC35B" w14:textId="1D1559A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Pr>
          <w:rFonts w:ascii="Times New Roman" w:hAnsi="Times New Roman" w:cs="Times New Roman"/>
          <w:sz w:val="24"/>
          <w:szCs w:val="24"/>
        </w:rPr>
        <w:t> </w:t>
      </w:r>
      <w:r w:rsidRPr="007A112E">
        <w:rPr>
          <w:rFonts w:ascii="Times New Roman" w:hAnsi="Times New Roman" w:cs="Times New Roman"/>
          <w:sz w:val="24"/>
          <w:szCs w:val="24"/>
        </w:rPr>
        <w:t>11.</w:t>
      </w:r>
    </w:p>
    <w:p w14:paraId="30E96F7A" w14:textId="7777777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Any offset or claim that Borrower may have now or in the future against Lender will not relieve Borrower from making the full amount of </w:t>
      </w:r>
      <w:proofErr w:type="gramStart"/>
      <w:r w:rsidRPr="007A112E">
        <w:rPr>
          <w:rFonts w:ascii="Times New Roman" w:hAnsi="Times New Roman" w:cs="Times New Roman"/>
          <w:sz w:val="24"/>
          <w:szCs w:val="24"/>
        </w:rPr>
        <w:t>all payments</w:t>
      </w:r>
      <w:proofErr w:type="gramEnd"/>
      <w:r w:rsidRPr="007A112E">
        <w:rPr>
          <w:rFonts w:ascii="Times New Roman" w:hAnsi="Times New Roman" w:cs="Times New Roman"/>
          <w:sz w:val="24"/>
          <w:szCs w:val="24"/>
        </w:rPr>
        <w:t xml:space="preserve"> due under the Note and this Security Instrument or performing the covenants and agreements secured by this Security Instrument.</w:t>
      </w:r>
    </w:p>
    <w:p w14:paraId="066657A4" w14:textId="1F554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2</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Application</w:t>
      </w:r>
      <w:proofErr w:type="gramEnd"/>
      <w:r w:rsidRPr="007A112E">
        <w:rPr>
          <w:rFonts w:ascii="Times New Roman" w:hAnsi="Times New Roman" w:cs="Times New Roman"/>
          <w:b/>
          <w:sz w:val="24"/>
          <w:szCs w:val="24"/>
        </w:rPr>
        <w:t xml:space="preserve"> of Payments or Proceeds.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Except as otherwise described in this Section</w:t>
      </w:r>
      <w:r w:rsidR="00302214">
        <w:rPr>
          <w:rFonts w:ascii="Times New Roman" w:hAnsi="Times New Roman" w:cs="Times New Roman"/>
          <w:sz w:val="24"/>
          <w:szCs w:val="24"/>
        </w:rPr>
        <w:t> </w:t>
      </w:r>
      <w:r w:rsidRPr="007A112E">
        <w:rPr>
          <w:rFonts w:ascii="Times New Roman" w:hAnsi="Times New Roman" w:cs="Times New Roman"/>
          <w:sz w:val="24"/>
          <w:szCs w:val="24"/>
        </w:rPr>
        <w:t>2, all payments accepted and applied by Lender will be applied in the following order of priority (a) interest due under the Note (if any)</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(b) principal due under the Note.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Such payments will be applied to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in the order in which it became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1F3CEA86" w14:textId="41CDE33E"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3</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Prior</w:t>
      </w:r>
      <w:proofErr w:type="gramEnd"/>
      <w:r w:rsidRPr="007A112E">
        <w:rPr>
          <w:rFonts w:ascii="Times New Roman" w:hAnsi="Times New Roman" w:cs="Times New Roman"/>
          <w:b/>
          <w:sz w:val="24"/>
          <w:szCs w:val="24"/>
        </w:rPr>
        <w:t xml:space="preserve"> Security Instruments; Charges; Liens.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perform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under any security instrument with a </w:t>
      </w:r>
      <w:proofErr w:type="gramStart"/>
      <w:r w:rsidRPr="007A112E">
        <w:rPr>
          <w:rFonts w:ascii="Times New Roman" w:hAnsi="Times New Roman" w:cs="Times New Roman"/>
          <w:sz w:val="24"/>
          <w:szCs w:val="24"/>
        </w:rPr>
        <w:t>lien</w:t>
      </w:r>
      <w:proofErr w:type="gramEnd"/>
      <w:r w:rsidRPr="007A112E">
        <w:rPr>
          <w:rFonts w:ascii="Times New Roman" w:hAnsi="Times New Roman" w:cs="Times New Roman"/>
          <w:sz w:val="24"/>
          <w:szCs w:val="24"/>
        </w:rPr>
        <w:t xml:space="preserve"> which has priority over the </w:t>
      </w:r>
      <w:proofErr w:type="gramStart"/>
      <w:r w:rsidRPr="007A112E">
        <w:rPr>
          <w:rFonts w:ascii="Times New Roman" w:hAnsi="Times New Roman" w:cs="Times New Roman"/>
          <w:sz w:val="24"/>
          <w:szCs w:val="24"/>
        </w:rPr>
        <w:t>lien</w:t>
      </w:r>
      <w:proofErr w:type="gramEnd"/>
      <w:r w:rsidRPr="007A112E">
        <w:rPr>
          <w:rFonts w:ascii="Times New Roman" w:hAnsi="Times New Roman" w:cs="Times New Roman"/>
          <w:sz w:val="24"/>
          <w:szCs w:val="24"/>
        </w:rPr>
        <w:t xml:space="preserve"> of this Security Instrument, including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covenants to make payments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must pay </w:t>
      </w:r>
      <w:r w:rsidR="00D633F4">
        <w:rPr>
          <w:rFonts w:ascii="Times New Roman" w:hAnsi="Times New Roman" w:cs="Times New Roman"/>
          <w:sz w:val="24"/>
          <w:szCs w:val="24"/>
        </w:rPr>
        <w:t xml:space="preserve">all </w:t>
      </w:r>
      <w:r w:rsidRPr="007A112E">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744C435F" w14:textId="77777777" w:rsidR="00DB2481"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4</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Property</w:t>
      </w:r>
      <w:proofErr w:type="gramEnd"/>
      <w:r w:rsidRPr="007A112E">
        <w:rPr>
          <w:rFonts w:ascii="Times New Roman" w:hAnsi="Times New Roman" w:cs="Times New Roman"/>
          <w:b/>
          <w:sz w:val="24"/>
          <w:szCs w:val="24"/>
        </w:rPr>
        <w:t xml:space="preserve"> Insurance</w:t>
      </w:r>
      <w:r w:rsidRPr="007A112E">
        <w:rPr>
          <w:rFonts w:ascii="Times New Roman" w:hAnsi="Times New Roman" w:cs="Times New Roman"/>
          <w:sz w:val="24"/>
          <w:szCs w:val="24"/>
        </w:rPr>
        <w:t>.</w:t>
      </w:r>
    </w:p>
    <w:p w14:paraId="7EFDD624" w14:textId="6391C3E6"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(a)</w:t>
      </w:r>
      <w:r w:rsidRPr="00DB2481">
        <w:rPr>
          <w:rFonts w:ascii="Times New Roman" w:hAnsi="Times New Roman" w:cs="Times New Roman"/>
          <w:b/>
          <w:bCs/>
          <w:sz w:val="24"/>
          <w:szCs w:val="24"/>
        </w:rPr>
        <w:t xml:space="preserve"> </w:t>
      </w:r>
      <w:r w:rsidRPr="00DB2481">
        <w:rPr>
          <w:rFonts w:ascii="Times New Roman" w:hAnsi="Times New Roman" w:cs="Times New Roman"/>
          <w:b/>
          <w:sz w:val="24"/>
          <w:szCs w:val="24"/>
        </w:rPr>
        <w:t>Insurance Requirement; Coverages.</w:t>
      </w:r>
      <w:r w:rsidR="007A112E"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4F4727">
        <w:rPr>
          <w:rFonts w:ascii="Times New Roman" w:hAnsi="Times New Roman" w:cs="Times New Roman"/>
          <w:sz w:val="24"/>
          <w:szCs w:val="24"/>
        </w:rPr>
        <w:t>“</w:t>
      </w:r>
      <w:r w:rsidR="007A112E" w:rsidRPr="007A112E">
        <w:rPr>
          <w:rFonts w:ascii="Times New Roman" w:hAnsi="Times New Roman" w:cs="Times New Roman"/>
          <w:sz w:val="24"/>
          <w:szCs w:val="24"/>
        </w:rPr>
        <w:t>extended coverage,</w:t>
      </w:r>
      <w:r w:rsidR="007A4C45">
        <w:rPr>
          <w:rFonts w:ascii="Times New Roman" w:hAnsi="Times New Roman" w:cs="Times New Roman"/>
          <w:sz w:val="24"/>
          <w:szCs w:val="24"/>
        </w:rPr>
        <w:t>”</w:t>
      </w:r>
      <w:r w:rsidR="007A112E" w:rsidRPr="007A112E">
        <w:rPr>
          <w:rFonts w:ascii="Times New Roman" w:hAnsi="Times New Roman" w:cs="Times New Roman"/>
          <w:sz w:val="24"/>
          <w:szCs w:val="24"/>
        </w:rPr>
        <w:t xml:space="preserve"> and any other hazards including, but not limited to, earthquakes, winds</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w:t>
      </w:r>
      <w:proofErr w:type="gramStart"/>
      <w:r w:rsidR="007A112E" w:rsidRPr="007A112E">
        <w:rPr>
          <w:rFonts w:ascii="Times New Roman" w:hAnsi="Times New Roman" w:cs="Times New Roman"/>
          <w:sz w:val="24"/>
          <w:szCs w:val="24"/>
        </w:rPr>
        <w:t>lien</w:t>
      </w:r>
      <w:proofErr w:type="gramEnd"/>
      <w:r w:rsidR="007A112E" w:rsidRPr="007A112E">
        <w:rPr>
          <w:rFonts w:ascii="Times New Roman" w:hAnsi="Times New Roman" w:cs="Times New Roman"/>
          <w:sz w:val="24"/>
          <w:szCs w:val="24"/>
        </w:rPr>
        <w:t xml:space="preserve"> that has priority over this Security Instrument.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This insurance must be maintained in the amounts (including deductible levels) and for the periods that Lender requires.  What Lender requires pursuant to the preceding sentences can change during the term of the </w:t>
      </w:r>
      <w:proofErr w:type="gramStart"/>
      <w:r w:rsidR="007A112E" w:rsidRPr="007A112E">
        <w:rPr>
          <w:rFonts w:ascii="Times New Roman" w:hAnsi="Times New Roman" w:cs="Times New Roman"/>
          <w:sz w:val="24"/>
          <w:szCs w:val="24"/>
        </w:rPr>
        <w:t>Loan, and</w:t>
      </w:r>
      <w:proofErr w:type="gramEnd"/>
      <w:r w:rsidR="007A112E" w:rsidRPr="007A112E">
        <w:rPr>
          <w:rFonts w:ascii="Times New Roman" w:hAnsi="Times New Roman" w:cs="Times New Roman"/>
          <w:sz w:val="24"/>
          <w:szCs w:val="24"/>
        </w:rPr>
        <w:t xml:space="preserve"> may exceed any minimum coverage required by Applicable Law.  Borrower may choose the insurance carrier providing the insurance,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choice, which right will not be exercised unreasonably.</w:t>
      </w:r>
    </w:p>
    <w:p w14:paraId="6B0D1D82" w14:textId="6A1FDD1E"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 xml:space="preserve">(b) Failure to Maintain Insurance.  </w:t>
      </w:r>
      <w:r w:rsidR="007A112E" w:rsidRPr="007A112E">
        <w:rPr>
          <w:rFonts w:ascii="Times New Roman" w:hAnsi="Times New Roman" w:cs="Times New Roman"/>
          <w:sz w:val="24"/>
          <w:szCs w:val="24"/>
        </w:rPr>
        <w:t xml:space="preserve">If Lender has a reasonable basis to believe that Borrower has failed to maintain any of the required insurance coverages described above, Lender may obtain insurance </w:t>
      </w:r>
      <w:r w:rsidR="007A112E" w:rsidRPr="007A112E">
        <w:rPr>
          <w:rFonts w:ascii="Times New Roman" w:hAnsi="Times New Roman" w:cs="Times New Roman"/>
          <w:sz w:val="24"/>
          <w:szCs w:val="24"/>
        </w:rPr>
        <w:lastRenderedPageBreak/>
        <w:t>coverage, at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option and at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expense.</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Lender is under no obligation to purchase any </w:t>
      </w:r>
      <w:proofErr w:type="gramStart"/>
      <w:r w:rsidR="007A112E" w:rsidRPr="007A112E">
        <w:rPr>
          <w:rFonts w:ascii="Times New Roman" w:hAnsi="Times New Roman" w:cs="Times New Roman"/>
          <w:sz w:val="24"/>
          <w:szCs w:val="24"/>
        </w:rPr>
        <w:t>particular type</w:t>
      </w:r>
      <w:proofErr w:type="gramEnd"/>
      <w:r w:rsidR="007A112E" w:rsidRPr="007A112E">
        <w:rPr>
          <w:rFonts w:ascii="Times New Roman" w:hAnsi="Times New Roman" w:cs="Times New Roman"/>
          <w:sz w:val="24"/>
          <w:szCs w:val="24"/>
        </w:rPr>
        <w:t xml:space="preserve"> or amount of coverage.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Any such coverage will </w:t>
      </w:r>
      <w:proofErr w:type="gramStart"/>
      <w:r w:rsidR="007A112E" w:rsidRPr="007A112E">
        <w:rPr>
          <w:rFonts w:ascii="Times New Roman" w:hAnsi="Times New Roman" w:cs="Times New Roman"/>
          <w:sz w:val="24"/>
          <w:szCs w:val="24"/>
        </w:rPr>
        <w:t>insure</w:t>
      </w:r>
      <w:proofErr w:type="gramEnd"/>
      <w:r w:rsidR="007A112E" w:rsidRPr="007A112E">
        <w:rPr>
          <w:rFonts w:ascii="Times New Roman" w:hAnsi="Times New Roman" w:cs="Times New Roman"/>
          <w:sz w:val="24"/>
          <w:szCs w:val="24"/>
        </w:rPr>
        <w:t xml:space="preserve"> Lender, </w:t>
      </w:r>
      <w:proofErr w:type="gramStart"/>
      <w:r w:rsidR="007A112E" w:rsidRPr="007A112E">
        <w:rPr>
          <w:rFonts w:ascii="Times New Roman" w:hAnsi="Times New Roman" w:cs="Times New Roman"/>
          <w:sz w:val="24"/>
          <w:szCs w:val="24"/>
        </w:rPr>
        <w:t>but</w:t>
      </w:r>
      <w:proofErr w:type="gramEnd"/>
      <w:r w:rsidR="007A112E" w:rsidRPr="007A112E">
        <w:rPr>
          <w:rFonts w:ascii="Times New Roman" w:hAnsi="Times New Roman" w:cs="Times New Roman"/>
          <w:sz w:val="24"/>
          <w:szCs w:val="24"/>
        </w:rPr>
        <w:t xml:space="preserve"> might not protect Borrower,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equity in the Property, or the contents of the Property, against any risk, hazard</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or liability and might provide greater or lesser coverage than was previously in effect.</w:t>
      </w:r>
    </w:p>
    <w:p w14:paraId="7131FCEF" w14:textId="41F28778"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(c) Insurance Policies.</w:t>
      </w:r>
      <w:r w:rsidRPr="00DB2481">
        <w:rPr>
          <w:rFonts w:ascii="Times New Roman" w:hAnsi="Times New Roman" w:cs="Times New Roman"/>
          <w:sz w:val="24"/>
          <w:szCs w:val="24"/>
        </w:rPr>
        <w:t xml:space="preserve">  </w:t>
      </w:r>
      <w:r w:rsidR="007A112E" w:rsidRPr="007A112E">
        <w:rPr>
          <w:rFonts w:ascii="Times New Roman" w:hAnsi="Times New Roman" w:cs="Times New Roman"/>
          <w:sz w:val="24"/>
          <w:szCs w:val="24"/>
        </w:rPr>
        <w:t>All insurance policies required by Lender and renewals of such policies: (i) will be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25C14EA4" w14:textId="4DD426B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5</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Preservation</w:t>
      </w:r>
      <w:proofErr w:type="gramEnd"/>
      <w:r w:rsidRPr="007A112E">
        <w:rPr>
          <w:rFonts w:ascii="Times New Roman" w:hAnsi="Times New Roman" w:cs="Times New Roman"/>
          <w:b/>
          <w:sz w:val="24"/>
          <w:szCs w:val="24"/>
        </w:rPr>
        <w:t>, Maintenance</w:t>
      </w:r>
      <w:r w:rsidR="00A62265">
        <w:rPr>
          <w:rFonts w:ascii="Times New Roman" w:hAnsi="Times New Roman" w:cs="Times New Roman"/>
          <w:b/>
          <w:sz w:val="24"/>
          <w:szCs w:val="24"/>
        </w:rPr>
        <w:t>,</w:t>
      </w:r>
      <w:r w:rsidRPr="007A112E">
        <w:rPr>
          <w:rFonts w:ascii="Times New Roman" w:hAnsi="Times New Roman" w:cs="Times New Roman"/>
          <w:b/>
          <w:sz w:val="24"/>
          <w:szCs w:val="24"/>
        </w:rPr>
        <w:t xml:space="preserve"> and Protection of the Property; Inspections. </w:t>
      </w:r>
      <w:r w:rsidR="00AF2A8B">
        <w:rPr>
          <w:rFonts w:ascii="Times New Roman" w:hAnsi="Times New Roman" w:cs="Times New Roman"/>
          <w:b/>
          <w:sz w:val="24"/>
          <w:szCs w:val="24"/>
        </w:rPr>
        <w:t xml:space="preserve"> </w:t>
      </w:r>
      <w:proofErr w:type="gramStart"/>
      <w:r w:rsidRPr="007A112E">
        <w:rPr>
          <w:rFonts w:ascii="Times New Roman" w:hAnsi="Times New Roman" w:cs="Times New Roman"/>
          <w:sz w:val="24"/>
          <w:szCs w:val="24"/>
        </w:rPr>
        <w:t>Borrower</w:t>
      </w:r>
      <w:proofErr w:type="gramEnd"/>
      <w:r w:rsidRPr="007A112E">
        <w:rPr>
          <w:rFonts w:ascii="Times New Roman" w:hAnsi="Times New Roman" w:cs="Times New Roman"/>
          <w:sz w:val="24"/>
          <w:szCs w:val="24"/>
        </w:rPr>
        <w:t xml:space="preserve"> will not destroy, damage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impair the Property, allow the Property to deteriorate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commit waste on the Property.</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 Whether or not Borrower is residing in the Property, Borrower must maintain the Property </w:t>
      </w:r>
      <w:proofErr w:type="gramStart"/>
      <w:r w:rsidRPr="007A112E">
        <w:rPr>
          <w:rFonts w:ascii="Times New Roman" w:hAnsi="Times New Roman" w:cs="Times New Roman"/>
          <w:sz w:val="24"/>
          <w:szCs w:val="24"/>
        </w:rPr>
        <w:t>in order to</w:t>
      </w:r>
      <w:proofErr w:type="gramEnd"/>
      <w:r w:rsidRPr="007A112E">
        <w:rPr>
          <w:rFonts w:ascii="Times New Roman" w:hAnsi="Times New Roman" w:cs="Times New Roman"/>
          <w:sz w:val="24"/>
          <w:szCs w:val="24"/>
        </w:rPr>
        <w:t xml:space="preserve"> prevent the Property from deteriorating or decreasing in value due to its condition.</w:t>
      </w:r>
    </w:p>
    <w:p w14:paraId="03F2C020" w14:textId="1F14262B"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Lender may make reasonable entries upon and inspections of the Property.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If Lender has reasonable cause, Lender may inspect the interior of the improvements on the Property.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give Borrower notice at the time of or prior to such an interior inspection specifying such reasonable cause.</w:t>
      </w:r>
    </w:p>
    <w:p w14:paraId="1970C7B3" w14:textId="142BB4D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6</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Protection</w:t>
      </w:r>
      <w:proofErr w:type="gramEnd"/>
      <w:r w:rsidRPr="007A112E">
        <w:rPr>
          <w:rFonts w:ascii="Times New Roman" w:hAnsi="Times New Roman" w:cs="Times New Roman"/>
          <w:b/>
          <w:sz w:val="24"/>
          <w:szCs w:val="24"/>
        </w:rPr>
        <w:t xml:space="preserve">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 in the Property and Rights Under this Security Instrument</w:t>
      </w:r>
      <w:r w:rsidRPr="007A112E">
        <w:rPr>
          <w:rFonts w:ascii="Times New Roman" w:hAnsi="Times New Roman" w:cs="Times New Roman"/>
          <w:sz w:val="24"/>
          <w:szCs w:val="24"/>
        </w:rPr>
        <w:t>.</w:t>
      </w:r>
    </w:p>
    <w:p w14:paraId="16A9DBC5" w14:textId="2D4EE57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(a) 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w:t>
      </w:r>
      <w:r w:rsidRPr="007A112E">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D60E1D2" w14:textId="1639BB0A" w:rsidR="007A112E" w:rsidRPr="007A112E" w:rsidRDefault="007A112E" w:rsidP="0051544D">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Lender</w:t>
      </w:r>
      <w:r w:rsidR="00771A91">
        <w:rPr>
          <w:rFonts w:ascii="Times New Roman" w:hAnsi="Times New Roman" w:cs="Times New Roman"/>
          <w:sz w:val="24"/>
          <w:szCs w:val="24"/>
        </w:rPr>
        <w:t>’</w:t>
      </w:r>
      <w:r w:rsidRPr="007A112E">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 property inspection and valuation fees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 other fees incurred for the purpose of protecting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Although Lender may </w:t>
      </w:r>
      <w:proofErr w:type="gramStart"/>
      <w:r w:rsidRPr="007A112E">
        <w:rPr>
          <w:rFonts w:ascii="Times New Roman" w:hAnsi="Times New Roman" w:cs="Times New Roman"/>
          <w:sz w:val="24"/>
          <w:szCs w:val="24"/>
        </w:rPr>
        <w:t>take action</w:t>
      </w:r>
      <w:proofErr w:type="gramEnd"/>
      <w:r w:rsidRPr="007A112E">
        <w:rPr>
          <w:rFonts w:ascii="Times New Roman" w:hAnsi="Times New Roman" w:cs="Times New Roman"/>
          <w:sz w:val="24"/>
          <w:szCs w:val="24"/>
        </w:rPr>
        <w:t xml:space="preserve"> under this Section 6, Lender is not required to do so and is not under any duty or obligation to do so.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Lender will not be liable for not taking any or all actions authorized under this Section</w:t>
      </w:r>
      <w:r w:rsidR="00771A91">
        <w:rPr>
          <w:rFonts w:ascii="Times New Roman" w:hAnsi="Times New Roman" w:cs="Times New Roman"/>
          <w:sz w:val="24"/>
          <w:szCs w:val="24"/>
        </w:rPr>
        <w:t> </w:t>
      </w:r>
      <w:r w:rsidRPr="007A112E">
        <w:rPr>
          <w:rFonts w:ascii="Times New Roman" w:hAnsi="Times New Roman" w:cs="Times New Roman"/>
          <w:sz w:val="24"/>
          <w:szCs w:val="24"/>
        </w:rPr>
        <w:t>6.</w:t>
      </w:r>
    </w:p>
    <w:p w14:paraId="58C3F32E" w14:textId="64A05B8C"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Additional Amounts Secured.</w:t>
      </w:r>
      <w:r w:rsidRPr="007A112E">
        <w:rPr>
          <w:rFonts w:ascii="Times New Roman" w:hAnsi="Times New Roman" w:cs="Times New Roman"/>
          <w:sz w:val="24"/>
          <w:szCs w:val="24"/>
        </w:rPr>
        <w:t xml:space="preserve">  Any amounts disbursed by Lender under this Section</w:t>
      </w:r>
      <w:r w:rsidR="00302214">
        <w:rPr>
          <w:rFonts w:ascii="Times New Roman" w:hAnsi="Times New Roman" w:cs="Times New Roman"/>
          <w:sz w:val="24"/>
          <w:szCs w:val="24"/>
        </w:rPr>
        <w:t> </w:t>
      </w:r>
      <w:r w:rsidRPr="007A112E">
        <w:rPr>
          <w:rFonts w:ascii="Times New Roman" w:hAnsi="Times New Roman" w:cs="Times New Roman"/>
          <w:sz w:val="24"/>
          <w:szCs w:val="24"/>
        </w:rPr>
        <w:t xml:space="preserve">6 will become additional debt of Borrower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These amounts may bear interest </w:t>
      </w:r>
      <w:proofErr w:type="gramStart"/>
      <w:r w:rsidRPr="007A112E">
        <w:rPr>
          <w:rFonts w:ascii="Times New Roman" w:hAnsi="Times New Roman" w:cs="Times New Roman"/>
          <w:sz w:val="24"/>
          <w:szCs w:val="24"/>
        </w:rPr>
        <w:t>at</w:t>
      </w:r>
      <w:proofErr w:type="gramEnd"/>
      <w:r w:rsidRPr="007A112E">
        <w:rPr>
          <w:rFonts w:ascii="Times New Roman" w:hAnsi="Times New Roman" w:cs="Times New Roman"/>
          <w:sz w:val="24"/>
          <w:szCs w:val="24"/>
        </w:rPr>
        <w:t xml:space="preserve"> the Note rate (if any) from the date of disbursement and will be payable, with such interest, upon notice from Lender to Borrower requesting payment.</w:t>
      </w:r>
    </w:p>
    <w:p w14:paraId="705506E5" w14:textId="22A49BA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(c) Leasehold Terms.</w:t>
      </w:r>
      <w:r w:rsidRPr="007A112E">
        <w:rPr>
          <w:rFonts w:ascii="Times New Roman" w:hAnsi="Times New Roman" w:cs="Times New Roman"/>
          <w:sz w:val="24"/>
          <w:szCs w:val="24"/>
        </w:rPr>
        <w:t xml:space="preserve">  If this Security Instrument is on a leasehold, Borrower will comply with all the provisions of the lease.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08F68192" w14:textId="1FF4778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7</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Assignment</w:t>
      </w:r>
      <w:proofErr w:type="gramEnd"/>
      <w:r w:rsidRPr="007A112E">
        <w:rPr>
          <w:rFonts w:ascii="Times New Roman" w:hAnsi="Times New Roman" w:cs="Times New Roman"/>
          <w:b/>
          <w:sz w:val="24"/>
          <w:szCs w:val="24"/>
        </w:rPr>
        <w:t xml:space="preserve"> and Application of Miscellaneous Proceeds; Forfeiture.</w:t>
      </w:r>
    </w:p>
    <w:p w14:paraId="73D5739C" w14:textId="342EF1A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(a) Assignment of Miscellaneous Proceeds.</w:t>
      </w:r>
      <w:r w:rsidRPr="007A112E">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5EC12301" w14:textId="61C0FD5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Application of Miscellaneous Proceeds upon Damage to Property.</w:t>
      </w:r>
      <w:r w:rsidRPr="007A112E">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771A91">
        <w:rPr>
          <w:rFonts w:ascii="Times New Roman" w:hAnsi="Times New Roman" w:cs="Times New Roman"/>
          <w:sz w:val="24"/>
          <w:szCs w:val="24"/>
        </w:rPr>
        <w:t>’</w:t>
      </w:r>
      <w:r w:rsidRPr="007A112E">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771A91">
        <w:rPr>
          <w:rFonts w:ascii="Times New Roman" w:hAnsi="Times New Roman" w:cs="Times New Roman"/>
          <w:sz w:val="24"/>
          <w:szCs w:val="24"/>
        </w:rPr>
        <w:t>’</w:t>
      </w:r>
      <w:r w:rsidRPr="007A112E">
        <w:rPr>
          <w:rFonts w:ascii="Times New Roman" w:hAnsi="Times New Roman" w:cs="Times New Roman"/>
          <w:sz w:val="24"/>
          <w:szCs w:val="24"/>
        </w:rPr>
        <w:t>s satisfaction, provided that such inspection must be undertaken promptly.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Lender deems the restoration or repair not to be economically feasible or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security would be lessened by such restoration or repair, the Miscellaneous Proceeds will be </w:t>
      </w:r>
      <w:r w:rsidRPr="00DD671E">
        <w:rPr>
          <w:rFonts w:ascii="Times New Roman" w:hAnsi="Times New Roman" w:cs="Times New Roman"/>
          <w:sz w:val="24"/>
          <w:szCs w:val="24"/>
        </w:rPr>
        <w:t xml:space="preserve">applied (i) to the sums secured by the first lien security instrument, and (ii) </w:t>
      </w:r>
      <w:r w:rsidR="00DD671E" w:rsidRPr="00DD671E">
        <w:rPr>
          <w:rFonts w:ascii="Times New Roman" w:hAnsi="Times New Roman" w:cs="Times New Roman"/>
          <w:sz w:val="24"/>
          <w:szCs w:val="24"/>
        </w:rPr>
        <w:t xml:space="preserve">to </w:t>
      </w:r>
      <w:r w:rsidRPr="00DD671E">
        <w:rPr>
          <w:rFonts w:ascii="Times New Roman" w:hAnsi="Times New Roman" w:cs="Times New Roman"/>
          <w:sz w:val="24"/>
          <w:szCs w:val="24"/>
        </w:rPr>
        <w:t>the sums</w:t>
      </w:r>
      <w:r w:rsidRPr="007A112E">
        <w:rPr>
          <w:rFonts w:ascii="Times New Roman" w:hAnsi="Times New Roman" w:cs="Times New Roman"/>
          <w:sz w:val="24"/>
          <w:szCs w:val="24"/>
        </w:rPr>
        <w:t xml:space="preserve"> secured by th</w:t>
      </w:r>
      <w:r w:rsidR="00771A91">
        <w:rPr>
          <w:rFonts w:ascii="Times New Roman" w:hAnsi="Times New Roman" w:cs="Times New Roman"/>
          <w:sz w:val="24"/>
          <w:szCs w:val="24"/>
        </w:rPr>
        <w:t>is</w:t>
      </w:r>
      <w:r w:rsidRPr="007A112E">
        <w:rPr>
          <w:rFonts w:ascii="Times New Roman" w:hAnsi="Times New Roman" w:cs="Times New Roman"/>
          <w:sz w:val="24"/>
          <w:szCs w:val="24"/>
        </w:rPr>
        <w:t xml:space="preserve"> Security Instrument, whether or not then due, with the excess, if any, paid to Borrower.</w:t>
      </w:r>
    </w:p>
    <w:p w14:paraId="6E9B49EE" w14:textId="01B77801" w:rsidR="00D633F4" w:rsidRPr="00621E1B" w:rsidRDefault="007A112E" w:rsidP="00D633F4">
      <w:pPr>
        <w:spacing w:after="0" w:line="240" w:lineRule="auto"/>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(c) </w:t>
      </w:r>
      <w:r w:rsidR="00D633F4" w:rsidRPr="00621E1B">
        <w:rPr>
          <w:rFonts w:ascii="Times New Roman" w:hAnsi="Times New Roman" w:cs="Times New Roman"/>
          <w:b/>
          <w:bCs/>
          <w:sz w:val="24"/>
          <w:szCs w:val="24"/>
        </w:rPr>
        <w:t>Application of Miscellaneous Proceeds upon Condemnation, Destruction, or Loss in Value of the Property.</w:t>
      </w:r>
      <w:r w:rsidR="00D633F4" w:rsidRPr="00621E1B">
        <w:rPr>
          <w:rFonts w:ascii="Times New Roman" w:hAnsi="Times New Roman" w:cs="Times New Roman"/>
          <w:sz w:val="24"/>
          <w:szCs w:val="24"/>
        </w:rPr>
        <w:t xml:space="preserve">  In the event of a total taking, destruction, or loss in value of the Property, </w:t>
      </w:r>
      <w:proofErr w:type="gramStart"/>
      <w:r w:rsidR="00D633F4" w:rsidRPr="00621E1B">
        <w:rPr>
          <w:rFonts w:ascii="Times New Roman" w:hAnsi="Times New Roman" w:cs="Times New Roman"/>
          <w:sz w:val="24"/>
          <w:szCs w:val="24"/>
        </w:rPr>
        <w:t>all of</w:t>
      </w:r>
      <w:proofErr w:type="gramEnd"/>
      <w:r w:rsidR="00D633F4" w:rsidRPr="00621E1B">
        <w:rPr>
          <w:rFonts w:ascii="Times New Roman" w:hAnsi="Times New Roman" w:cs="Times New Roman"/>
          <w:sz w:val="24"/>
          <w:szCs w:val="24"/>
        </w:rPr>
        <w:t xml:space="preserve"> the Miscellaneous Proceeds will be applied to the sums secured by th</w:t>
      </w:r>
      <w:r w:rsidR="00771A91">
        <w:rPr>
          <w:rFonts w:ascii="Times New Roman" w:hAnsi="Times New Roman" w:cs="Times New Roman"/>
          <w:sz w:val="24"/>
          <w:szCs w:val="24"/>
        </w:rPr>
        <w:t>is</w:t>
      </w:r>
      <w:r w:rsidR="00D633F4" w:rsidRPr="00621E1B">
        <w:rPr>
          <w:rFonts w:ascii="Times New Roman" w:hAnsi="Times New Roman" w:cs="Times New Roman"/>
          <w:sz w:val="24"/>
          <w:szCs w:val="24"/>
        </w:rPr>
        <w:t xml:space="preserve"> Security Instrument, </w:t>
      </w:r>
      <w:proofErr w:type="gramStart"/>
      <w:r w:rsidR="00D633F4" w:rsidRPr="00621E1B">
        <w:rPr>
          <w:rFonts w:ascii="Times New Roman" w:hAnsi="Times New Roman" w:cs="Times New Roman"/>
          <w:sz w:val="24"/>
          <w:szCs w:val="24"/>
        </w:rPr>
        <w:t>whether or not</w:t>
      </w:r>
      <w:proofErr w:type="gramEnd"/>
      <w:r w:rsidR="00D633F4" w:rsidRPr="00621E1B">
        <w:rPr>
          <w:rFonts w:ascii="Times New Roman" w:hAnsi="Times New Roman" w:cs="Times New Roman"/>
          <w:sz w:val="24"/>
          <w:szCs w:val="24"/>
        </w:rPr>
        <w:t xml:space="preserve"> then due, with the excess, if any, paid to Borrower.</w:t>
      </w:r>
    </w:p>
    <w:p w14:paraId="56702D0A" w14:textId="479EF072"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w:t>
      </w:r>
      <w:proofErr w:type="gramStart"/>
      <w:r w:rsidRPr="00621E1B">
        <w:rPr>
          <w:rFonts w:ascii="Times New Roman" w:hAnsi="Times New Roman" w:cs="Times New Roman"/>
          <w:sz w:val="24"/>
          <w:szCs w:val="24"/>
        </w:rPr>
        <w:t>Devaluation, and</w:t>
      </w:r>
      <w:proofErr w:type="gramEnd"/>
      <w:r w:rsidRPr="00621E1B">
        <w:rPr>
          <w:rFonts w:ascii="Times New Roman" w:hAnsi="Times New Roman" w:cs="Times New Roman"/>
          <w:sz w:val="24"/>
          <w:szCs w:val="24"/>
        </w:rPr>
        <w:t xml:space="preserve"> dividing it by (ii) the fair market value of the Property immediately before the Partial Devaluation.  Any balance of the Miscellaneous Proceeds will be paid to Borrower.</w:t>
      </w:r>
    </w:p>
    <w:p w14:paraId="287CC2F5" w14:textId="76EA601B"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whether or not the sums are then due, unless Borrower and Lender otherwise agree in writing.</w:t>
      </w:r>
    </w:p>
    <w:p w14:paraId="115BFF75" w14:textId="5550012D" w:rsidR="00D633F4" w:rsidRDefault="00D633F4" w:rsidP="00D633F4">
      <w:pPr>
        <w:spacing w:after="0"/>
        <w:ind w:firstLine="720"/>
        <w:jc w:val="both"/>
        <w:rPr>
          <w:rFonts w:ascii="Times New Roman" w:hAnsi="Times New Roman" w:cs="Times New Roman"/>
          <w:b/>
          <w:sz w:val="24"/>
          <w:szCs w:val="24"/>
        </w:rPr>
      </w:pPr>
      <w:r w:rsidRPr="00621E1B">
        <w:rPr>
          <w:rFonts w:ascii="Times New Roman" w:hAnsi="Times New Roman" w:cs="Times New Roman"/>
          <w:b/>
          <w:bCs/>
          <w:sz w:val="24"/>
          <w:szCs w:val="24"/>
        </w:rPr>
        <w:t xml:space="preserve">(d) Settlement of Claims.  </w:t>
      </w:r>
      <w:r w:rsidRPr="00621E1B">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621E1B">
        <w:rPr>
          <w:rFonts w:ascii="Times New Roman" w:hAnsi="Times New Roman" w:cs="Times New Roman"/>
          <w:sz w:val="24"/>
          <w:szCs w:val="24"/>
        </w:rPr>
        <w:t xml:space="preserve">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w:t>
      </w:r>
      <w:proofErr w:type="gramStart"/>
      <w:r w:rsidRPr="00621E1B">
        <w:rPr>
          <w:rFonts w:ascii="Times New Roman" w:hAnsi="Times New Roman" w:cs="Times New Roman"/>
          <w:sz w:val="24"/>
          <w:szCs w:val="24"/>
        </w:rPr>
        <w:t>in regard to</w:t>
      </w:r>
      <w:proofErr w:type="gramEnd"/>
      <w:r w:rsidRPr="00621E1B">
        <w:rPr>
          <w:rFonts w:ascii="Times New Roman" w:hAnsi="Times New Roman" w:cs="Times New Roman"/>
          <w:sz w:val="24"/>
          <w:szCs w:val="24"/>
        </w:rPr>
        <w:t xml:space="preserve"> the Miscellaneous Proceeds.</w:t>
      </w:r>
    </w:p>
    <w:p w14:paraId="76321898" w14:textId="6E3D78B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w:t>
      </w:r>
      <w:r w:rsidR="00D633F4">
        <w:rPr>
          <w:rFonts w:ascii="Times New Roman" w:hAnsi="Times New Roman" w:cs="Times New Roman"/>
          <w:b/>
          <w:sz w:val="24"/>
          <w:szCs w:val="24"/>
        </w:rPr>
        <w:t>e</w:t>
      </w:r>
      <w:r w:rsidRPr="007A112E">
        <w:rPr>
          <w:rFonts w:ascii="Times New Roman" w:hAnsi="Times New Roman" w:cs="Times New Roman"/>
          <w:b/>
          <w:sz w:val="24"/>
          <w:szCs w:val="24"/>
        </w:rPr>
        <w:t>) Proceeding Affecting Lender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Interest in the Property. </w:t>
      </w:r>
      <w:r w:rsidRPr="007A112E">
        <w:rPr>
          <w:rFonts w:ascii="Times New Roman" w:hAnsi="Times New Roman" w:cs="Times New Roman"/>
          <w:sz w:val="24"/>
          <w:szCs w:val="24"/>
        </w:rPr>
        <w:t xml:space="preserve"> Borrower will be in Default if any action or proceeding begins, whether civil or criminal,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could result in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can cure such a Default and, if acceleration has occurred, reinstate as </w:t>
      </w:r>
      <w:r w:rsidRPr="007A112E">
        <w:rPr>
          <w:rFonts w:ascii="Times New Roman" w:hAnsi="Times New Roman" w:cs="Times New Roman"/>
          <w:sz w:val="24"/>
          <w:szCs w:val="24"/>
        </w:rPr>
        <w:lastRenderedPageBreak/>
        <w:t>provided in Section 15, by causing the action or proceeding to be dismissed with a ruling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precludes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is unconditionally assigning to Lender the proceeds of any award or claim for damages that are attributable to the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which proceeds will be paid to Lender.</w:t>
      </w:r>
    </w:p>
    <w:p w14:paraId="7AE67993" w14:textId="71F5B1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8</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proofErr w:type="gramEnd"/>
      <w:r w:rsidRPr="007A112E">
        <w:rPr>
          <w:rFonts w:ascii="Times New Roman" w:hAnsi="Times New Roman" w:cs="Times New Roman"/>
          <w:b/>
          <w:sz w:val="24"/>
          <w:szCs w:val="24"/>
        </w:rPr>
        <w:t xml:space="preserve"> Not Released; Forbearance by Lender Not a Waiver.</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not be required to commence proceedings against any Successor in Interest of Borrower</w:t>
      </w:r>
      <w:r w:rsidRPr="007A112E">
        <w:rPr>
          <w:rFonts w:ascii="Times New Roman" w:hAnsi="Times New Roman" w:cs="Times New Roman"/>
          <w:snapToGrid w:val="0"/>
          <w:sz w:val="24"/>
          <w:szCs w:val="24"/>
        </w:rPr>
        <w:t>,</w:t>
      </w:r>
      <w:r w:rsidRPr="007A112E">
        <w:rPr>
          <w:rFonts w:ascii="Times New Roman" w:hAnsi="Times New Roman" w:cs="Times New Roman"/>
          <w:sz w:val="24"/>
          <w:szCs w:val="24"/>
        </w:rPr>
        <w:t xml:space="preserve"> or to refuse to extend time for payment or otherwise modify amortization of the sums secured by this Security Instrument</w:t>
      </w:r>
      <w:proofErr w:type="gramStart"/>
      <w:r w:rsidR="00A62265">
        <w:rPr>
          <w:rFonts w:ascii="Times New Roman" w:hAnsi="Times New Roman" w:cs="Times New Roman"/>
          <w:sz w:val="24"/>
          <w:szCs w:val="24"/>
        </w:rPr>
        <w:t>,</w:t>
      </w:r>
      <w:r w:rsidRPr="007A112E">
        <w:rPr>
          <w:rFonts w:ascii="Times New Roman" w:hAnsi="Times New Roman" w:cs="Times New Roman"/>
          <w:sz w:val="24"/>
          <w:szCs w:val="24"/>
        </w:rPr>
        <w:t xml:space="preserve"> by reason</w:t>
      </w:r>
      <w:proofErr w:type="gramEnd"/>
      <w:r w:rsidRPr="007A112E">
        <w:rPr>
          <w:rFonts w:ascii="Times New Roman" w:hAnsi="Times New Roman" w:cs="Times New Roman"/>
          <w:sz w:val="24"/>
          <w:szCs w:val="24"/>
        </w:rPr>
        <w:t xml:space="preserve"> of any demand made by the original Borrower or any Successors in Interest of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Any forbearance by Lender in exercising any right or remedy including, without limitation, Lender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payments from third persons, entities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76D2EE11" w14:textId="307B8B2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9</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Joint</w:t>
      </w:r>
      <w:proofErr w:type="gramEnd"/>
      <w:r w:rsidRPr="007A112E">
        <w:rPr>
          <w:rFonts w:ascii="Times New Roman" w:hAnsi="Times New Roman" w:cs="Times New Roman"/>
          <w:b/>
          <w:sz w:val="24"/>
          <w:szCs w:val="24"/>
        </w:rPr>
        <w:t xml:space="preserve"> and Several Liability; Signatories; Successors and Assigns Bound. </w:t>
      </w:r>
      <w:r w:rsidR="00302214">
        <w:rPr>
          <w:rFonts w:ascii="Times New Roman" w:hAnsi="Times New Roman" w:cs="Times New Roman"/>
          <w:b/>
          <w:sz w:val="24"/>
          <w:szCs w:val="24"/>
        </w:rPr>
        <w:t xml:space="preserve"> </w:t>
      </w:r>
      <w:r w:rsidRPr="007A112E">
        <w:rPr>
          <w:rFonts w:ascii="Times New Roman" w:hAnsi="Times New Roman" w:cs="Times New Roman"/>
          <w:sz w:val="24"/>
          <w:szCs w:val="24"/>
        </w:rPr>
        <w:t>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and liability under this Security Instrument will be joint and several.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any Borrower who signs this Security Instrument but does not sign the Note: (a) signs this Security Instrument to mortgage, grant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convey such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A85166">
        <w:rPr>
          <w:rFonts w:ascii="Times New Roman" w:hAnsi="Times New Roman" w:cs="Times New Roman"/>
          <w:sz w:val="24"/>
          <w:szCs w:val="24"/>
        </w:rPr>
        <w:t>r</w:t>
      </w:r>
      <w:r w:rsidR="00A85166" w:rsidRPr="007A112E">
        <w:rPr>
          <w:rFonts w:ascii="Times New Roman" w:hAnsi="Times New Roman" w:cs="Times New Roman"/>
          <w:sz w:val="24"/>
          <w:szCs w:val="24"/>
        </w:rPr>
        <w:t>ents</w:t>
      </w:r>
      <w:r w:rsidR="00A85166">
        <w:rPr>
          <w:rFonts w:ascii="Times New Roman" w:hAnsi="Times New Roman" w:cs="Times New Roman"/>
          <w:sz w:val="24"/>
          <w:szCs w:val="24"/>
        </w:rPr>
        <w:t>,</w:t>
      </w:r>
      <w:r w:rsidR="00A85166" w:rsidRPr="007A112E">
        <w:rPr>
          <w:rFonts w:ascii="Times New Roman" w:hAnsi="Times New Roman" w:cs="Times New Roman"/>
          <w:sz w:val="24"/>
          <w:szCs w:val="24"/>
        </w:rPr>
        <w:t xml:space="preserve"> </w:t>
      </w:r>
      <w:r w:rsidRPr="007A112E">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make any accommodations with regard to the terms of the Note or this Security Instrument without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consent and without affecting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w:t>
      </w:r>
    </w:p>
    <w:p w14:paraId="1503F126" w14:textId="7688C4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Subject to the provisions of Section 14, any Successor in Interest of Borrower who assumes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 in writing, and is approved by Lender, will obtain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rights,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benefits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will not be released from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and liability under this Security Instrument unless Lender agrees to such release in writing.</w:t>
      </w:r>
    </w:p>
    <w:p w14:paraId="5346F2BB" w14:textId="511B6362"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10</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Loan</w:t>
      </w:r>
      <w:proofErr w:type="gramEnd"/>
      <w:r w:rsidRPr="007A112E">
        <w:rPr>
          <w:rFonts w:ascii="Times New Roman" w:hAnsi="Times New Roman" w:cs="Times New Roman"/>
          <w:b/>
          <w:sz w:val="24"/>
          <w:szCs w:val="24"/>
        </w:rPr>
        <w:t xml:space="preserve"> Charges</w:t>
      </w:r>
      <w:r w:rsidRPr="007A112E">
        <w:rPr>
          <w:rFonts w:ascii="Times New Roman" w:hAnsi="Times New Roman" w:cs="Times New Roman"/>
          <w:sz w:val="24"/>
          <w:szCs w:val="24"/>
        </w:rPr>
        <w: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permitted under Applicable Law, Lender may charge Borrower fees for services performed in connection with Borrower</w:t>
      </w:r>
      <w:r w:rsidR="00771A91">
        <w:rPr>
          <w:rFonts w:ascii="Times New Roman" w:hAnsi="Times New Roman" w:cs="Times New Roman"/>
          <w:sz w:val="24"/>
          <w:szCs w:val="24"/>
        </w:rPr>
        <w:t>’</w:t>
      </w:r>
      <w:r w:rsidRPr="007A112E">
        <w:rPr>
          <w:rFonts w:ascii="Times New Roman" w:hAnsi="Times New Roman" w:cs="Times New Roman"/>
          <w:sz w:val="24"/>
          <w:szCs w:val="24"/>
        </w:rPr>
        <w:t>s Default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and rights under this Security Instrument, </w:t>
      </w:r>
      <w:proofErr w:type="gramStart"/>
      <w:r w:rsidRPr="007A112E">
        <w:rPr>
          <w:rFonts w:ascii="Times New Roman" w:hAnsi="Times New Roman" w:cs="Times New Roman"/>
          <w:sz w:val="24"/>
          <w:szCs w:val="24"/>
        </w:rPr>
        <w:t>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w:t>
      </w:r>
      <w:proofErr w:type="gramEnd"/>
      <w:r w:rsidRPr="007A112E">
        <w:rPr>
          <w:rFonts w:ascii="Times New Roman" w:hAnsi="Times New Roman" w:cs="Times New Roman"/>
          <w:sz w:val="24"/>
          <w:szCs w:val="24"/>
        </w:rPr>
        <w:t>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(ii) property inspection, valuation, mediation</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loss mitigation fees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(iii) other related fees.</w:t>
      </w:r>
    </w:p>
    <w:p w14:paraId="63DAC50D" w14:textId="517BD9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Applicable Law sets maximum loan charges, and that law is finally interpreted so that the interest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w:t>
      </w:r>
      <w:r w:rsidR="00A85166">
        <w:rPr>
          <w:rFonts w:ascii="Times New Roman" w:hAnsi="Times New Roman" w:cs="Times New Roman"/>
          <w:sz w:val="24"/>
          <w:szCs w:val="24"/>
        </w:rPr>
        <w:t xml:space="preserve">if any, </w:t>
      </w:r>
      <w:r w:rsidRPr="007A112E">
        <w:rPr>
          <w:rFonts w:ascii="Times New Roman" w:hAnsi="Times New Roman" w:cs="Times New Roman"/>
          <w:sz w:val="24"/>
          <w:szCs w:val="24"/>
        </w:rPr>
        <w:t>or other loan charges collected or to be collected in connection with the Loan exceed the permitted limits, then (i) any such loan charge will be reduced by the amount necessary to reduce the charge to the permitted limit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 any sums already collected from Borrower which exceeded permitted limits will be refunded to Borrower.</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choose to make this refund by reducing the principal owed under the Note or by making a direct payment to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If a refund reduces principal, the reduction will be treated as </w:t>
      </w:r>
      <w:proofErr w:type="gramStart"/>
      <w:r w:rsidRPr="007A112E">
        <w:rPr>
          <w:rFonts w:ascii="Times New Roman" w:hAnsi="Times New Roman" w:cs="Times New Roman"/>
          <w:sz w:val="24"/>
          <w:szCs w:val="24"/>
        </w:rPr>
        <w:t>a partial</w:t>
      </w:r>
      <w:proofErr w:type="gramEnd"/>
      <w:r w:rsidRPr="007A112E">
        <w:rPr>
          <w:rFonts w:ascii="Times New Roman" w:hAnsi="Times New Roman" w:cs="Times New Roman"/>
          <w:sz w:val="24"/>
          <w:szCs w:val="24"/>
        </w:rPr>
        <w:t xml:space="preserve"> prepayment without any prepayment charge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a prepayment charge is </w:t>
      </w:r>
      <w:proofErr w:type="gramStart"/>
      <w:r w:rsidRPr="007A112E">
        <w:rPr>
          <w:rFonts w:ascii="Times New Roman" w:hAnsi="Times New Roman" w:cs="Times New Roman"/>
          <w:sz w:val="24"/>
          <w:szCs w:val="24"/>
        </w:rPr>
        <w:t>provided for</w:t>
      </w:r>
      <w:proofErr w:type="gramEnd"/>
      <w:r w:rsidRPr="007A112E">
        <w:rPr>
          <w:rFonts w:ascii="Times New Roman" w:hAnsi="Times New Roman" w:cs="Times New Roman"/>
          <w:sz w:val="24"/>
          <w:szCs w:val="24"/>
        </w:rPr>
        <w:t xml:space="preserve"> under the Note).  To the extent permitted by Applicable Law, Borrower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178F81A2" w14:textId="02A2E3DC" w:rsidR="005F66C8" w:rsidRDefault="007A112E" w:rsidP="005F66C8">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11</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Notices</w:t>
      </w:r>
      <w:proofErr w:type="gramEnd"/>
      <w:r w:rsidR="005F66C8">
        <w:rPr>
          <w:rFonts w:ascii="Times New Roman" w:hAnsi="Times New Roman" w:cs="Times New Roman"/>
          <w:b/>
          <w:sz w:val="24"/>
          <w:szCs w:val="24"/>
        </w:rPr>
        <w:t>; Borrower</w:t>
      </w:r>
      <w:r w:rsidR="00771A91">
        <w:rPr>
          <w:rFonts w:ascii="Times New Roman" w:hAnsi="Times New Roman" w:cs="Times New Roman"/>
          <w:b/>
          <w:sz w:val="24"/>
          <w:szCs w:val="24"/>
        </w:rPr>
        <w:t>’</w:t>
      </w:r>
      <w:r w:rsidR="005F66C8">
        <w:rPr>
          <w:rFonts w:ascii="Times New Roman" w:hAnsi="Times New Roman" w:cs="Times New Roman"/>
          <w:b/>
          <w:sz w:val="24"/>
          <w:szCs w:val="24"/>
        </w:rPr>
        <w:t>s Physical Address</w:t>
      </w:r>
      <w:r w:rsidRPr="007A112E">
        <w:rPr>
          <w:rFonts w:ascii="Times New Roman" w:hAnsi="Times New Roman" w:cs="Times New Roman"/>
          <w:b/>
          <w:sz w:val="24"/>
          <w:szCs w:val="24"/>
        </w:rPr>
        <w:t>.</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All notices given by Borrower or Lender in connection with this Security Instrument must be in writing.</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w:t>
      </w:r>
    </w:p>
    <w:p w14:paraId="5142E69A" w14:textId="6FEFD2FD"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b/>
          <w:bCs/>
          <w:sz w:val="24"/>
          <w:szCs w:val="24"/>
        </w:rPr>
      </w:pPr>
      <w:r w:rsidRPr="00AB5D0D">
        <w:rPr>
          <w:rFonts w:ascii="Times New Roman" w:hAnsi="Times New Roman" w:cs="Times New Roman"/>
          <w:b/>
          <w:bCs/>
          <w:sz w:val="24"/>
          <w:szCs w:val="24"/>
        </w:rPr>
        <w:t>(a) Notices to Borrower.</w:t>
      </w:r>
      <w:r>
        <w:rPr>
          <w:rFonts w:ascii="Times New Roman" w:hAnsi="Times New Roman" w:cs="Times New Roman"/>
          <w:sz w:val="24"/>
          <w:szCs w:val="24"/>
        </w:rPr>
        <w:t xml:space="preserve">  </w:t>
      </w:r>
      <w:r w:rsidR="007A112E" w:rsidRPr="007A112E">
        <w:rPr>
          <w:rFonts w:ascii="Times New Roman" w:hAnsi="Times New Roman" w:cs="Times New Roman"/>
          <w:sz w:val="24"/>
          <w:szCs w:val="24"/>
        </w:rPr>
        <w:t>Unless Applicable Law requires a different method, any written notice to Borrower in connection with this Security Instrument will be deemed to have been given to Borrower when (i) mailed by first class mail, or (ii) actually delivered to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 xml:space="preserve">s </w:t>
      </w:r>
      <w:r>
        <w:rPr>
          <w:rFonts w:ascii="Times New Roman" w:hAnsi="Times New Roman" w:cs="Times New Roman"/>
          <w:sz w:val="24"/>
          <w:szCs w:val="24"/>
        </w:rPr>
        <w:t>N</w:t>
      </w:r>
      <w:r w:rsidR="007A112E" w:rsidRPr="007A112E">
        <w:rPr>
          <w:rFonts w:ascii="Times New Roman" w:hAnsi="Times New Roman" w:cs="Times New Roman"/>
          <w:sz w:val="24"/>
          <w:szCs w:val="24"/>
        </w:rPr>
        <w:t xml:space="preserve">otice </w:t>
      </w:r>
      <w:r>
        <w:rPr>
          <w:rFonts w:ascii="Times New Roman" w:hAnsi="Times New Roman" w:cs="Times New Roman"/>
          <w:sz w:val="24"/>
          <w:szCs w:val="24"/>
        </w:rPr>
        <w:t>A</w:t>
      </w:r>
      <w:r w:rsidR="007A112E" w:rsidRPr="007A112E">
        <w:rPr>
          <w:rFonts w:ascii="Times New Roman" w:hAnsi="Times New Roman" w:cs="Times New Roman"/>
          <w:sz w:val="24"/>
          <w:szCs w:val="24"/>
        </w:rPr>
        <w:t>ddress</w:t>
      </w:r>
      <w:r>
        <w:rPr>
          <w:rFonts w:ascii="Times New Roman" w:hAnsi="Times New Roman" w:cs="Times New Roman"/>
          <w:sz w:val="24"/>
          <w:szCs w:val="24"/>
        </w:rPr>
        <w:t xml:space="preserve"> (as defined in Section 11(c) below) </w:t>
      </w:r>
      <w:r w:rsidRPr="00B93127">
        <w:rPr>
          <w:rFonts w:ascii="Times New Roman" w:hAnsi="Times New Roman" w:cs="Times New Roman"/>
          <w:sz w:val="24"/>
          <w:szCs w:val="24"/>
        </w:rPr>
        <w:t>if sent by</w:t>
      </w:r>
      <w:r>
        <w:rPr>
          <w:rFonts w:ascii="Times New Roman" w:hAnsi="Times New Roman" w:cs="Times New Roman"/>
          <w:sz w:val="24"/>
          <w:szCs w:val="24"/>
        </w:rPr>
        <w:t xml:space="preserve"> means other than first class mail or Electronic Communication (as defined in Section 11(b) below</w:t>
      </w:r>
      <w:r w:rsidR="00DB2481">
        <w:rPr>
          <w:rFonts w:ascii="Times New Roman" w:hAnsi="Times New Roman" w:cs="Times New Roman"/>
          <w:sz w:val="24"/>
          <w:szCs w:val="24"/>
        </w:rPr>
        <w:t>)</w:t>
      </w:r>
      <w:r>
        <w:rPr>
          <w:rFonts w:ascii="Times New Roman" w:hAnsi="Times New Roman" w:cs="Times New Roman"/>
          <w:sz w:val="24"/>
          <w:szCs w:val="24"/>
        </w:rPr>
        <w:t>.</w:t>
      </w:r>
      <w:r w:rsidR="007A112E" w:rsidRPr="007A112E">
        <w:rPr>
          <w:rFonts w:ascii="Times New Roman" w:hAnsi="Times New Roman" w:cs="Times New Roman"/>
          <w:sz w:val="24"/>
          <w:szCs w:val="24"/>
        </w:rPr>
        <w:t xml:space="preserve">  Notice to any one Borrower will constitute notice to all Borrowers unless Applicable Law expressly requires otherwise.</w:t>
      </w:r>
      <w:r w:rsidR="00A928DF">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If any notice </w:t>
      </w:r>
      <w:r w:rsidR="009D52D1">
        <w:rPr>
          <w:rFonts w:ascii="Times New Roman" w:hAnsi="Times New Roman" w:cs="Times New Roman"/>
          <w:sz w:val="24"/>
          <w:szCs w:val="24"/>
        </w:rPr>
        <w:t xml:space="preserve">to Borrower </w:t>
      </w:r>
      <w:r w:rsidR="007A112E" w:rsidRPr="007A112E">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bookmarkStart w:id="6" w:name="_Hlk81225341"/>
      <w:r w:rsidRPr="005F66C8">
        <w:rPr>
          <w:rFonts w:ascii="Times New Roman" w:hAnsi="Times New Roman" w:cs="Times New Roman"/>
          <w:b/>
          <w:bCs/>
          <w:sz w:val="24"/>
          <w:szCs w:val="24"/>
        </w:rPr>
        <w:t xml:space="preserve"> </w:t>
      </w:r>
    </w:p>
    <w:p w14:paraId="32561852" w14:textId="22C68F5C"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(b) Electronic Notice to Borrower.  </w:t>
      </w:r>
      <w:r w:rsidRPr="000438EF">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t>
      </w:r>
      <w:proofErr w:type="gramStart"/>
      <w:r w:rsidRPr="000438EF">
        <w:rPr>
          <w:rFonts w:ascii="Times New Roman" w:hAnsi="Times New Roman" w:cs="Times New Roman"/>
          <w:sz w:val="24"/>
          <w:szCs w:val="24"/>
        </w:rPr>
        <w:t>withdraw</w:t>
      </w:r>
      <w:proofErr w:type="gramEnd"/>
      <w:r w:rsidRPr="000438EF">
        <w:rPr>
          <w:rFonts w:ascii="Times New Roman" w:hAnsi="Times New Roman" w:cs="Times New Roman"/>
          <w:sz w:val="24"/>
          <w:szCs w:val="24"/>
        </w:rPr>
        <w:t xml:space="preserve"> the agreement to receive Electronic Communications from Lender at any time by providing written notice to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withdrawal of such agreement.</w:t>
      </w:r>
    </w:p>
    <w:p w14:paraId="2BEFD855" w14:textId="221E098F"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(c)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Notice Address.  </w:t>
      </w:r>
      <w:r w:rsidRPr="000438EF">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including any changes to Borrower</w:t>
      </w:r>
      <w:r w:rsidR="00771A91">
        <w:rPr>
          <w:rFonts w:ascii="Times New Roman" w:hAnsi="Times New Roman" w:cs="Times New Roman"/>
          <w:sz w:val="24"/>
          <w:szCs w:val="24"/>
        </w:rPr>
        <w:t>’</w:t>
      </w:r>
      <w:r w:rsidRPr="000438EF">
        <w:rPr>
          <w:rFonts w:ascii="Times New Roman" w:hAnsi="Times New Roman" w:cs="Times New Roman"/>
          <w:sz w:val="24"/>
          <w:szCs w:val="24"/>
        </w:rPr>
        <w:t>s Electronic Address if designated as Notice Address.  If Lender specifies a procedure for reporting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then Borrower will report a change of Notice Address only through that specified procedure.</w:t>
      </w:r>
    </w:p>
    <w:p w14:paraId="2B4B06DA" w14:textId="088B7ED4"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(d) Notices to Lender.  </w:t>
      </w:r>
      <w:r w:rsidRPr="000438EF">
        <w:rPr>
          <w:rFonts w:ascii="Times New Roman" w:hAnsi="Times New Roman" w:cs="Times New Roman"/>
          <w:sz w:val="24"/>
          <w:szCs w:val="24"/>
        </w:rPr>
        <w:t>Any notice to Lender will be given by delivering it or by mailing it by first class mail to Lender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address stated in this Security Instrument unless Lender has designated another address (including an Electronic Address) by </w:t>
      </w:r>
      <w:proofErr w:type="gramStart"/>
      <w:r w:rsidRPr="000438EF">
        <w:rPr>
          <w:rFonts w:ascii="Times New Roman" w:hAnsi="Times New Roman" w:cs="Times New Roman"/>
          <w:sz w:val="24"/>
          <w:szCs w:val="24"/>
        </w:rPr>
        <w:t>notice to</w:t>
      </w:r>
      <w:proofErr w:type="gramEnd"/>
      <w:r w:rsidRPr="000438EF">
        <w:rPr>
          <w:rFonts w:ascii="Times New Roman" w:hAnsi="Times New Roman" w:cs="Times New Roman"/>
          <w:sz w:val="24"/>
          <w:szCs w:val="24"/>
        </w:rPr>
        <w:t xml:space="preserve"> Borrower.  Any notice in connection with this Security Instrument will be deemed to have been given to Lender only when </w:t>
      </w:r>
      <w:proofErr w:type="gramStart"/>
      <w:r w:rsidRPr="000438EF">
        <w:rPr>
          <w:rFonts w:ascii="Times New Roman" w:hAnsi="Times New Roman" w:cs="Times New Roman"/>
          <w:sz w:val="24"/>
          <w:szCs w:val="24"/>
        </w:rPr>
        <w:t>actually received</w:t>
      </w:r>
      <w:proofErr w:type="gramEnd"/>
      <w:r w:rsidRPr="000438EF">
        <w:rPr>
          <w:rFonts w:ascii="Times New Roman" w:hAnsi="Times New Roman" w:cs="Times New Roman"/>
          <w:sz w:val="24"/>
          <w:szCs w:val="24"/>
        </w:rPr>
        <w:t xml:space="preserve"> by Lender at Lender</w:t>
      </w:r>
      <w:r w:rsidR="00771A91">
        <w:rPr>
          <w:rFonts w:ascii="Times New Roman" w:hAnsi="Times New Roman" w:cs="Times New Roman"/>
          <w:sz w:val="24"/>
          <w:szCs w:val="24"/>
        </w:rPr>
        <w:t>’</w:t>
      </w:r>
      <w:r w:rsidRPr="000438EF">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4C9C5FE3" w14:textId="4A551A68" w:rsidR="005F66C8" w:rsidRDefault="005F66C8" w:rsidP="005F66C8">
      <w:pPr>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(e)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Physical Address.  </w:t>
      </w:r>
      <w:r w:rsidRPr="000438EF">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6"/>
    </w:p>
    <w:p w14:paraId="7D801FB1" w14:textId="69805C7A" w:rsidR="007A112E" w:rsidRPr="007A112E" w:rsidRDefault="007A112E" w:rsidP="00302214">
      <w:pPr>
        <w:spacing w:after="0"/>
        <w:ind w:firstLine="720"/>
        <w:jc w:val="both"/>
        <w:rPr>
          <w:rFonts w:ascii="Times New Roman" w:hAnsi="Times New Roman" w:cs="Times New Roman"/>
          <w:sz w:val="24"/>
          <w:szCs w:val="24"/>
        </w:rPr>
      </w:pPr>
      <w:r w:rsidRPr="007A112E">
        <w:rPr>
          <w:rFonts w:ascii="Times New Roman" w:hAnsi="Times New Roman" w:cs="Times New Roman"/>
          <w:b/>
          <w:bCs/>
          <w:sz w:val="24"/>
          <w:szCs w:val="24"/>
        </w:rPr>
        <w:t>12</w:t>
      </w:r>
      <w:proofErr w:type="gramStart"/>
      <w:r w:rsidRPr="007A112E">
        <w:rPr>
          <w:rFonts w:ascii="Times New Roman" w:hAnsi="Times New Roman" w:cs="Times New Roman"/>
          <w:b/>
          <w:bCs/>
          <w:sz w:val="24"/>
          <w:szCs w:val="24"/>
        </w:rPr>
        <w:t>.</w:t>
      </w:r>
      <w:r w:rsidR="00302214">
        <w:rPr>
          <w:rFonts w:ascii="Times New Roman" w:hAnsi="Times New Roman" w:cs="Times New Roman"/>
          <w:b/>
          <w:bCs/>
          <w:sz w:val="24"/>
          <w:szCs w:val="24"/>
        </w:rPr>
        <w:t xml:space="preserve">  </w:t>
      </w:r>
      <w:r w:rsidRPr="007A112E">
        <w:rPr>
          <w:rFonts w:ascii="Times New Roman" w:hAnsi="Times New Roman" w:cs="Times New Roman"/>
          <w:b/>
          <w:bCs/>
          <w:sz w:val="24"/>
          <w:szCs w:val="24"/>
        </w:rPr>
        <w:t>Governing</w:t>
      </w:r>
      <w:proofErr w:type="gramEnd"/>
      <w:r w:rsidRPr="007A112E">
        <w:rPr>
          <w:rFonts w:ascii="Times New Roman" w:hAnsi="Times New Roman" w:cs="Times New Roman"/>
          <w:b/>
          <w:bCs/>
          <w:sz w:val="24"/>
          <w:szCs w:val="24"/>
        </w:rPr>
        <w:t xml:space="preserve"> Law; Severability; Rules of Construction.</w:t>
      </w:r>
      <w:r w:rsidRPr="007A112E">
        <w:rPr>
          <w:rFonts w:ascii="Times New Roman" w:hAnsi="Times New Roman" w:cs="Times New Roman"/>
          <w:sz w:val="24"/>
          <w:szCs w:val="24"/>
        </w:rPr>
        <w:t xml:space="preserve">  This Security Instrument is governed by federal law and the law of the State of Massachusetts.  All rights and obligations contained in this Security Instrument are subject to any requirements and limitations of Applicable Law.</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w:t>
      </w:r>
      <w:r w:rsidRPr="007A112E">
        <w:rPr>
          <w:rFonts w:ascii="Times New Roman" w:hAnsi="Times New Roman" w:cs="Times New Roman"/>
          <w:sz w:val="24"/>
          <w:szCs w:val="24"/>
        </w:rPr>
        <w:lastRenderedPageBreak/>
        <w:t xml:space="preserve">provision, and (ii) such conflicting provision, to the extent possible, will be considered modified to comply with Applicable Law.  Applicable Law might explicitly or implicitly allow the parties to agree by </w:t>
      </w:r>
      <w:proofErr w:type="gramStart"/>
      <w:r w:rsidRPr="007A112E">
        <w:rPr>
          <w:rFonts w:ascii="Times New Roman" w:hAnsi="Times New Roman" w:cs="Times New Roman"/>
          <w:sz w:val="24"/>
          <w:szCs w:val="24"/>
        </w:rPr>
        <w:t>contract</w:t>
      </w:r>
      <w:proofErr w:type="gramEnd"/>
      <w:r w:rsidRPr="007A112E">
        <w:rPr>
          <w:rFonts w:ascii="Times New Roman" w:hAnsi="Times New Roman" w:cs="Times New Roman"/>
          <w:sz w:val="24"/>
          <w:szCs w:val="24"/>
        </w:rPr>
        <w:t xml:space="preserve"> or it might be silent, but such silence should not be construed as a prohibition against agreement by contract.  Any action required under this Security Instrument to be </w:t>
      </w:r>
      <w:proofErr w:type="gramStart"/>
      <w:r w:rsidRPr="007A112E">
        <w:rPr>
          <w:rFonts w:ascii="Times New Roman" w:hAnsi="Times New Roman" w:cs="Times New Roman"/>
          <w:sz w:val="24"/>
          <w:szCs w:val="24"/>
        </w:rPr>
        <w:t>made</w:t>
      </w:r>
      <w:proofErr w:type="gramEnd"/>
      <w:r w:rsidRPr="007A112E">
        <w:rPr>
          <w:rFonts w:ascii="Times New Roman" w:hAnsi="Times New Roman" w:cs="Times New Roman"/>
          <w:sz w:val="24"/>
          <w:szCs w:val="24"/>
        </w:rPr>
        <w:t xml:space="preserve"> in accordance with Applicable Law is to be made in accordance with the Applicable Law in effect at the time the action is undertaken.</w:t>
      </w:r>
    </w:p>
    <w:p w14:paraId="374CB31A" w14:textId="66F36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As used in this Security Instrument</w:t>
      </w:r>
      <w:r w:rsidR="00DB2481">
        <w:rPr>
          <w:rFonts w:ascii="Times New Roman" w:hAnsi="Times New Roman" w:cs="Times New Roman"/>
          <w:sz w:val="24"/>
          <w:szCs w:val="24"/>
        </w:rPr>
        <w:t>:</w:t>
      </w:r>
      <w:r w:rsidRPr="007A112E">
        <w:rPr>
          <w:rFonts w:ascii="Times New Roman" w:hAnsi="Times New Roman" w:cs="Times New Roman"/>
          <w:sz w:val="24"/>
          <w:szCs w:val="24"/>
        </w:rPr>
        <w:t xml:space="preserve"> (a) words in the singular will mean and include the plural and vice versa</w:t>
      </w:r>
      <w:r w:rsidR="00954B2F">
        <w:rPr>
          <w:rFonts w:ascii="Times New Roman" w:hAnsi="Times New Roman" w:cs="Times New Roman"/>
          <w:sz w:val="24"/>
          <w:szCs w:val="24"/>
        </w:rPr>
        <w:t>;</w:t>
      </w:r>
      <w:r w:rsidRPr="007A112E">
        <w:rPr>
          <w:rFonts w:ascii="Times New Roman" w:hAnsi="Times New Roman" w:cs="Times New Roman"/>
          <w:sz w:val="24"/>
          <w:szCs w:val="24"/>
        </w:rPr>
        <w:t xml:space="preserve"> (b) the word “may” gives sole discretion without any obligation to take any action</w:t>
      </w:r>
      <w:r w:rsidR="00954B2F">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DB2481">
        <w:rPr>
          <w:rFonts w:ascii="Times New Roman" w:hAnsi="Times New Roman" w:cs="Times New Roman"/>
          <w:sz w:val="24"/>
          <w:szCs w:val="24"/>
        </w:rPr>
        <w:t>,</w:t>
      </w:r>
      <w:r w:rsidR="00954B2F">
        <w:rPr>
          <w:rFonts w:ascii="Times New Roman" w:hAnsi="Times New Roman" w:cs="Times New Roman"/>
          <w:sz w:val="24"/>
          <w:szCs w:val="24"/>
        </w:rPr>
        <w:t xml:space="preserve"> or provision.</w:t>
      </w:r>
    </w:p>
    <w:p w14:paraId="147FB235" w14:textId="1386113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13</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s</w:t>
      </w:r>
      <w:proofErr w:type="gramEnd"/>
      <w:r w:rsidRPr="007A112E">
        <w:rPr>
          <w:rFonts w:ascii="Times New Roman" w:hAnsi="Times New Roman" w:cs="Times New Roman"/>
          <w:b/>
          <w:sz w:val="24"/>
          <w:szCs w:val="24"/>
        </w:rPr>
        <w:t xml:space="preserve"> Copy.</w:t>
      </w:r>
      <w:r w:rsidRPr="007A112E">
        <w:rPr>
          <w:rFonts w:ascii="Times New Roman" w:hAnsi="Times New Roman" w:cs="Times New Roman"/>
          <w:sz w:val="24"/>
          <w:szCs w:val="24"/>
        </w:rPr>
        <w:t xml:space="preserve">  One Borrower will be given one copy of the Note and of this Security Instrument.</w:t>
      </w:r>
    </w:p>
    <w:p w14:paraId="01E452DB" w14:textId="18260A6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14</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Transfer</w:t>
      </w:r>
      <w:proofErr w:type="gramEnd"/>
      <w:r w:rsidRPr="007A112E">
        <w:rPr>
          <w:rFonts w:ascii="Times New Roman" w:hAnsi="Times New Roman" w:cs="Times New Roman"/>
          <w:b/>
          <w:sz w:val="24"/>
          <w:szCs w:val="24"/>
        </w:rPr>
        <w:t xml:space="preserve"> of </w:t>
      </w:r>
      <w:proofErr w:type="gramStart"/>
      <w:r w:rsidRPr="007A112E">
        <w:rPr>
          <w:rFonts w:ascii="Times New Roman" w:hAnsi="Times New Roman" w:cs="Times New Roman"/>
          <w:b/>
          <w:sz w:val="24"/>
          <w:szCs w:val="24"/>
        </w:rPr>
        <w:t>the Property</w:t>
      </w:r>
      <w:proofErr w:type="gramEnd"/>
      <w:r w:rsidRPr="007A112E">
        <w:rPr>
          <w:rFonts w:ascii="Times New Roman" w:hAnsi="Times New Roman" w:cs="Times New Roman"/>
          <w:b/>
          <w:sz w:val="24"/>
          <w:szCs w:val="24"/>
        </w:rPr>
        <w:t xml:space="preserve"> or a Beneficial Interest in Borrower.</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For purposes of this Section</w:t>
      </w:r>
      <w:r w:rsidR="00F45561">
        <w:rPr>
          <w:rFonts w:ascii="Times New Roman" w:hAnsi="Times New Roman" w:cs="Times New Roman"/>
          <w:sz w:val="24"/>
          <w:szCs w:val="24"/>
        </w:rPr>
        <w:t> </w:t>
      </w:r>
      <w:r w:rsidRPr="007A112E">
        <w:rPr>
          <w:rFonts w:ascii="Times New Roman" w:hAnsi="Times New Roman" w:cs="Times New Roman"/>
          <w:sz w:val="24"/>
          <w:szCs w:val="24"/>
        </w:rPr>
        <w:t xml:space="preserve">14 only, </w:t>
      </w:r>
      <w:r w:rsidR="007A4C45">
        <w:rPr>
          <w:rFonts w:ascii="Times New Roman" w:hAnsi="Times New Roman" w:cs="Times New Roman"/>
          <w:sz w:val="24"/>
          <w:szCs w:val="24"/>
        </w:rPr>
        <w:t>“</w:t>
      </w:r>
      <w:r w:rsidRPr="007A112E">
        <w:rPr>
          <w:rFonts w:ascii="Times New Roman" w:hAnsi="Times New Roman" w:cs="Times New Roman"/>
          <w:sz w:val="24"/>
          <w:szCs w:val="24"/>
        </w:rPr>
        <w:t>Interest in the Property</w:t>
      </w:r>
      <w:r w:rsidR="007A4C45">
        <w:rPr>
          <w:rFonts w:ascii="Times New Roman" w:hAnsi="Times New Roman" w:cs="Times New Roman"/>
          <w:sz w:val="24"/>
          <w:szCs w:val="24"/>
        </w:rPr>
        <w:t>”</w:t>
      </w:r>
      <w:r w:rsidRPr="007A112E">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escrow agreement, the intent of which is the transfer of title by Borrower to a purchaser at a future date.</w:t>
      </w:r>
    </w:p>
    <w:p w14:paraId="2F4B467E" w14:textId="79814D4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prior written consent, Lender may require immediate payment in full of all sums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Lender will not exercise this option if such exercise is prohibited by Applicable Law.</w:t>
      </w:r>
    </w:p>
    <w:p w14:paraId="75DC2CAF" w14:textId="333DDB7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If Lender exercises this option, Lender will give Borrower notice of acceleration.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notice will provide a period of not less than 30 days from the date the notice is given in accordance with Section</w:t>
      </w:r>
      <w:r w:rsidR="00F45561">
        <w:rPr>
          <w:rFonts w:ascii="Times New Roman" w:hAnsi="Times New Roman" w:cs="Times New Roman"/>
          <w:sz w:val="24"/>
          <w:szCs w:val="24"/>
        </w:rPr>
        <w:t> </w:t>
      </w:r>
      <w:r w:rsidRPr="007A112E">
        <w:rPr>
          <w:rFonts w:ascii="Times New Roman" w:hAnsi="Times New Roman" w:cs="Times New Roman"/>
          <w:sz w:val="24"/>
          <w:szCs w:val="24"/>
        </w:rPr>
        <w:t>11 within which Borrower must pay all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but not limited to</w:t>
      </w:r>
      <w:r w:rsidR="001655FB">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(b) property inspection and valuation fees; and (c)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w:t>
      </w:r>
    </w:p>
    <w:p w14:paraId="1AAB2F69" w14:textId="535EE4D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15</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s</w:t>
      </w:r>
      <w:proofErr w:type="gramEnd"/>
      <w:r w:rsidRPr="007A112E">
        <w:rPr>
          <w:rFonts w:ascii="Times New Roman" w:hAnsi="Times New Roman" w:cs="Times New Roman"/>
          <w:b/>
          <w:sz w:val="24"/>
          <w:szCs w:val="24"/>
        </w:rPr>
        <w:t xml:space="preserve"> Right to Reinstate the Loan </w:t>
      </w:r>
      <w:r w:rsidRPr="007A112E">
        <w:rPr>
          <w:rFonts w:ascii="Times New Roman" w:hAnsi="Times New Roman" w:cs="Times New Roman"/>
          <w:b/>
          <w:bCs/>
          <w:sz w:val="24"/>
          <w:szCs w:val="24"/>
        </w:rPr>
        <w:t>after</w:t>
      </w:r>
      <w:r w:rsidRPr="007A112E">
        <w:rPr>
          <w:rFonts w:ascii="Times New Roman" w:hAnsi="Times New Roman" w:cs="Times New Roman"/>
          <w:b/>
          <w:sz w:val="24"/>
          <w:szCs w:val="24"/>
        </w:rPr>
        <w:t xml:space="preserve"> Acceleration.</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 to reinstate.  This right to reinstate will not apply in the case of acceleration under Section 14.</w:t>
      </w:r>
    </w:p>
    <w:p w14:paraId="3446901C" w14:textId="45E97C3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(ii) property inspection and valuation fees; and (iii)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 to pay the sums secured by this Security Instrument or the Note, will continue unchanged. </w:t>
      </w:r>
    </w:p>
    <w:p w14:paraId="12134828" w14:textId="677AFE15"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Upon Borrower</w:t>
      </w:r>
      <w:r w:rsidR="00771A91">
        <w:rPr>
          <w:rFonts w:ascii="Times New Roman" w:hAnsi="Times New Roman" w:cs="Times New Roman"/>
          <w:sz w:val="24"/>
          <w:szCs w:val="24"/>
        </w:rPr>
        <w:t>’</w:t>
      </w:r>
      <w:r w:rsidRPr="007A112E">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08C3F309" w14:textId="18EAD3B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16</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Sale</w:t>
      </w:r>
      <w:proofErr w:type="gramEnd"/>
      <w:r w:rsidRPr="007A112E">
        <w:rPr>
          <w:rFonts w:ascii="Times New Roman" w:hAnsi="Times New Roman" w:cs="Times New Roman"/>
          <w:b/>
          <w:sz w:val="24"/>
          <w:szCs w:val="24"/>
        </w:rPr>
        <w:t xml:space="preserve"> of Note.</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rights and obligations under this Security Instrument will </w:t>
      </w:r>
      <w:proofErr w:type="gramStart"/>
      <w:r w:rsidRPr="007A112E">
        <w:rPr>
          <w:rFonts w:ascii="Times New Roman" w:hAnsi="Times New Roman" w:cs="Times New Roman"/>
          <w:sz w:val="24"/>
          <w:szCs w:val="24"/>
        </w:rPr>
        <w:t>convey</w:t>
      </w:r>
      <w:proofErr w:type="gramEnd"/>
      <w:r w:rsidRPr="007A112E">
        <w:rPr>
          <w:rFonts w:ascii="Times New Roman" w:hAnsi="Times New Roman" w:cs="Times New Roman"/>
          <w:sz w:val="24"/>
          <w:szCs w:val="24"/>
        </w:rPr>
        <w:t xml:space="preserve"> to Lender</w:t>
      </w:r>
      <w:r w:rsidR="00771A91">
        <w:rPr>
          <w:rFonts w:ascii="Times New Roman" w:hAnsi="Times New Roman" w:cs="Times New Roman"/>
          <w:sz w:val="24"/>
          <w:szCs w:val="24"/>
        </w:rPr>
        <w:t>’</w:t>
      </w:r>
      <w:r w:rsidRPr="007A112E">
        <w:rPr>
          <w:rFonts w:ascii="Times New Roman" w:hAnsi="Times New Roman" w:cs="Times New Roman"/>
          <w:sz w:val="24"/>
          <w:szCs w:val="24"/>
        </w:rPr>
        <w:t>s successors and assigns.</w:t>
      </w:r>
    </w:p>
    <w:p w14:paraId="604F6534" w14:textId="067F0A2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17</w:t>
      </w:r>
      <w:proofErr w:type="gramStart"/>
      <w:r w:rsidRPr="007A112E">
        <w:rPr>
          <w:rFonts w:ascii="Times New Roman" w:hAnsi="Times New Roman" w:cs="Times New Roman"/>
          <w:b/>
          <w:sz w:val="24"/>
          <w:szCs w:val="24"/>
        </w:rPr>
        <w:t>.  Loan</w:t>
      </w:r>
      <w:proofErr w:type="gramEnd"/>
      <w:r w:rsidRPr="007A112E">
        <w:rPr>
          <w:rFonts w:ascii="Times New Roman" w:hAnsi="Times New Roman" w:cs="Times New Roman"/>
          <w:b/>
          <w:sz w:val="24"/>
          <w:szCs w:val="24"/>
        </w:rPr>
        <w:t xml:space="preserve"> Servicer.</w:t>
      </w:r>
      <w:r w:rsidRPr="007A112E">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w:t>
      </w:r>
      <w:proofErr w:type="gramStart"/>
      <w:r w:rsidRPr="007A112E">
        <w:rPr>
          <w:rFonts w:ascii="Times New Roman" w:hAnsi="Times New Roman" w:cs="Times New Roman"/>
          <w:sz w:val="24"/>
          <w:szCs w:val="24"/>
        </w:rPr>
        <w:t>any such</w:t>
      </w:r>
      <w:proofErr w:type="gramEnd"/>
      <w:r w:rsidRPr="007A112E">
        <w:rPr>
          <w:rFonts w:ascii="Times New Roman" w:hAnsi="Times New Roman" w:cs="Times New Roman"/>
          <w:sz w:val="24"/>
          <w:szCs w:val="24"/>
        </w:rPr>
        <w:t xml:space="preserve"> action.</w:t>
      </w:r>
    </w:p>
    <w:p w14:paraId="60EA59ED" w14:textId="0BB6222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The Loan Servicer may change one or more times during the term of the Note.  The Loan Servicer may or may not be the holder of the Note.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The Loan Servicer has the right and authority to</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 collect Periodic Payments and any other amounts due under the Note and this Security Instrument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 perform any other mortgage loan servicing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 exercise any rights under the Note, this Security Instrument, and Applicable Law on behalf of Lender.  If required by Applicable Law, Borrower will </w:t>
      </w:r>
      <w:r w:rsidRPr="004637FE">
        <w:rPr>
          <w:rFonts w:ascii="Times New Roman" w:hAnsi="Times New Roman" w:cs="Times New Roman"/>
          <w:sz w:val="24"/>
          <w:szCs w:val="24"/>
        </w:rPr>
        <w:t>receive notice</w:t>
      </w:r>
      <w:r w:rsidRPr="007A112E">
        <w:rPr>
          <w:rFonts w:ascii="Times New Roman" w:hAnsi="Times New Roman" w:cs="Times New Roman"/>
          <w:sz w:val="24"/>
          <w:szCs w:val="24"/>
        </w:rPr>
        <w:t xml:space="preserve"> of any change in the Loan Servicer.</w:t>
      </w:r>
    </w:p>
    <w:p w14:paraId="1988B15E" w14:textId="6E79418D"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18</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w:t>
      </w:r>
      <w:proofErr w:type="gramEnd"/>
      <w:r w:rsidRPr="007A112E">
        <w:rPr>
          <w:rFonts w:ascii="Times New Roman" w:hAnsi="Times New Roman" w:cs="Times New Roman"/>
          <w:b/>
          <w:sz w:val="24"/>
          <w:szCs w:val="24"/>
        </w:rPr>
        <w:t xml:space="preserve"> of Grievance.</w:t>
      </w:r>
      <w:r w:rsidRPr="007A112E">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w:t>
      </w:r>
      <w:proofErr w:type="gramStart"/>
      <w:r w:rsidRPr="007A112E">
        <w:rPr>
          <w:rFonts w:ascii="Times New Roman" w:hAnsi="Times New Roman" w:cs="Times New Roman"/>
          <w:sz w:val="24"/>
          <w:szCs w:val="24"/>
        </w:rPr>
        <w:t>a time period</w:t>
      </w:r>
      <w:proofErr w:type="gramEnd"/>
      <w:r w:rsidRPr="007A112E">
        <w:rPr>
          <w:rFonts w:ascii="Times New Roman" w:hAnsi="Times New Roman" w:cs="Times New Roman"/>
          <w:sz w:val="24"/>
          <w:szCs w:val="24"/>
        </w:rPr>
        <w:t xml:space="preserve"> that must elapse before certain action can be taken, that </w:t>
      </w:r>
      <w:proofErr w:type="gramStart"/>
      <w:r w:rsidRPr="007A112E">
        <w:rPr>
          <w:rFonts w:ascii="Times New Roman" w:hAnsi="Times New Roman" w:cs="Times New Roman"/>
          <w:sz w:val="24"/>
          <w:szCs w:val="24"/>
        </w:rPr>
        <w:t>time period</w:t>
      </w:r>
      <w:proofErr w:type="gramEnd"/>
      <w:r w:rsidRPr="007A112E">
        <w:rPr>
          <w:rFonts w:ascii="Times New Roman" w:hAnsi="Times New Roman" w:cs="Times New Roman"/>
          <w:sz w:val="24"/>
          <w:szCs w:val="24"/>
        </w:rPr>
        <w:t xml:space="preserve"> will be deemed to be reasonable for purposes of this Section 18. </w:t>
      </w:r>
      <w:r w:rsidR="005B4A3C">
        <w:rPr>
          <w:rFonts w:ascii="Times New Roman" w:hAnsi="Times New Roman" w:cs="Times New Roman"/>
          <w:sz w:val="24"/>
          <w:szCs w:val="24"/>
        </w:rPr>
        <w:t xml:space="preserve"> </w:t>
      </w:r>
      <w:r w:rsidRPr="007A112E">
        <w:rPr>
          <w:rFonts w:ascii="Times New Roman" w:hAnsi="Times New Roman" w:cs="Times New Roman"/>
          <w:sz w:val="24"/>
          <w:szCs w:val="24"/>
        </w:rPr>
        <w:t xml:space="preserve">The notice of Default given to Borrower pursuant to Section </w:t>
      </w:r>
      <w:r w:rsidR="00E41B4A">
        <w:rPr>
          <w:rFonts w:ascii="Times New Roman" w:hAnsi="Times New Roman" w:cs="Times New Roman"/>
          <w:sz w:val="24"/>
          <w:szCs w:val="24"/>
        </w:rPr>
        <w:t>20</w:t>
      </w:r>
      <w:r w:rsidRPr="007A112E">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13A12B8" w14:textId="2525B487" w:rsidR="0040765C" w:rsidRDefault="0040765C"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147416">
        <w:rPr>
          <w:rFonts w:ascii="Times New Roman" w:hAnsi="Times New Roman" w:cs="Times New Roman"/>
          <w:b/>
          <w:bCs/>
          <w:sz w:val="24"/>
          <w:szCs w:val="24"/>
        </w:rPr>
        <w:t>19</w:t>
      </w:r>
      <w:proofErr w:type="gramStart"/>
      <w:r w:rsidRPr="00147416">
        <w:rPr>
          <w:rFonts w:ascii="Times New Roman" w:hAnsi="Times New Roman" w:cs="Times New Roman"/>
          <w:b/>
          <w:bCs/>
          <w:sz w:val="24"/>
          <w:szCs w:val="24"/>
        </w:rPr>
        <w:t>.</w:t>
      </w:r>
      <w:r w:rsidRPr="00147416">
        <w:rPr>
          <w:rFonts w:ascii="Times New Roman" w:hAnsi="Times New Roman" w:cs="Times New Roman"/>
          <w:sz w:val="24"/>
          <w:szCs w:val="24"/>
        </w:rPr>
        <w:t xml:space="preserve">  </w:t>
      </w:r>
      <w:r w:rsidRPr="00147416">
        <w:rPr>
          <w:rFonts w:ascii="Times New Roman" w:hAnsi="Times New Roman" w:cs="Times New Roman"/>
          <w:b/>
          <w:bCs/>
          <w:sz w:val="24"/>
          <w:szCs w:val="24"/>
        </w:rPr>
        <w:t>Electronic</w:t>
      </w:r>
      <w:proofErr w:type="gramEnd"/>
      <w:r w:rsidRPr="00147416">
        <w:rPr>
          <w:rFonts w:ascii="Times New Roman" w:hAnsi="Times New Roman" w:cs="Times New Roman"/>
          <w:b/>
          <w:bCs/>
          <w:sz w:val="24"/>
          <w:szCs w:val="24"/>
        </w:rPr>
        <w:t xml:space="preserve"> Note Signed with Borrower</w:t>
      </w:r>
      <w:r w:rsidR="00771A91">
        <w:rPr>
          <w:rFonts w:ascii="Times New Roman" w:hAnsi="Times New Roman" w:cs="Times New Roman"/>
          <w:b/>
          <w:bCs/>
          <w:sz w:val="24"/>
          <w:szCs w:val="24"/>
        </w:rPr>
        <w:t>’</w:t>
      </w:r>
      <w:r w:rsidRPr="00147416">
        <w:rPr>
          <w:rFonts w:ascii="Times New Roman" w:hAnsi="Times New Roman" w:cs="Times New Roman"/>
          <w:b/>
          <w:bCs/>
          <w:sz w:val="24"/>
          <w:szCs w:val="24"/>
        </w:rPr>
        <w:t>s Electronic Signature</w:t>
      </w:r>
      <w:r w:rsidRPr="00147416">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instead of signing a paper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written pen and ink signature; (b) did not withdraw Borrower</w:t>
      </w:r>
      <w:r w:rsidR="00771A91">
        <w:rPr>
          <w:rFonts w:ascii="Times New Roman" w:hAnsi="Times New Roman" w:cs="Times New Roman"/>
          <w:sz w:val="24"/>
          <w:szCs w:val="24"/>
        </w:rPr>
        <w:t>’</w:t>
      </w:r>
      <w:r w:rsidRPr="00147416">
        <w:rPr>
          <w:rFonts w:ascii="Times New Roman" w:hAnsi="Times New Roman" w:cs="Times New Roman"/>
          <w:sz w:val="24"/>
          <w:szCs w:val="24"/>
        </w:rPr>
        <w:t>s express consent to sign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(c) understood that by signing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437B4EEC" w14:textId="77777777" w:rsidR="00771A91" w:rsidRPr="00147416" w:rsidRDefault="00771A91"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p>
    <w:p w14:paraId="738D8B9B" w14:textId="23182C0B" w:rsidR="007A112E" w:rsidRPr="007A112E" w:rsidRDefault="007A112E" w:rsidP="00771A91">
      <w:pPr>
        <w:spacing w:after="0" w:line="240" w:lineRule="auto"/>
        <w:ind w:firstLine="720"/>
        <w:jc w:val="both"/>
        <w:rPr>
          <w:rFonts w:ascii="Times New Roman" w:eastAsia="Times New Roman" w:hAnsi="Times New Roman" w:cs="Times New Roman"/>
          <w:sz w:val="24"/>
          <w:szCs w:val="24"/>
        </w:rPr>
      </w:pPr>
      <w:r w:rsidRPr="007A112E">
        <w:rPr>
          <w:rFonts w:ascii="Times New Roman" w:hAnsi="Times New Roman" w:cs="Times New Roman"/>
          <w:sz w:val="24"/>
          <w:szCs w:val="24"/>
        </w:rPr>
        <w:t>NON-UNIFORM COVENANTS.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and Lender further covenant and agree as</w:t>
      </w:r>
      <w:r w:rsidR="00DB2481">
        <w:rPr>
          <w:rFonts w:ascii="Times New Roman" w:hAnsi="Times New Roman" w:cs="Times New Roman"/>
          <w:sz w:val="24"/>
          <w:szCs w:val="24"/>
        </w:rPr>
        <w:t xml:space="preserve"> </w:t>
      </w:r>
      <w:r w:rsidRPr="007A112E">
        <w:rPr>
          <w:rFonts w:ascii="Times New Roman" w:hAnsi="Times New Roman" w:cs="Times New Roman"/>
          <w:sz w:val="24"/>
          <w:szCs w:val="24"/>
        </w:rPr>
        <w:t>follows:</w:t>
      </w:r>
    </w:p>
    <w:p w14:paraId="1831A608" w14:textId="2B4EBB5C" w:rsidR="007A112E" w:rsidRPr="007A112E" w:rsidRDefault="0040765C" w:rsidP="00771A91">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roofErr w:type="gramStart"/>
      <w:r w:rsidR="007A112E" w:rsidRPr="007A112E">
        <w:rPr>
          <w:rFonts w:ascii="Times New Roman" w:eastAsia="Times New Roman" w:hAnsi="Times New Roman" w:cs="Times New Roman"/>
          <w:b/>
          <w:sz w:val="24"/>
          <w:szCs w:val="24"/>
        </w:rPr>
        <w:t>.  Acceleration</w:t>
      </w:r>
      <w:proofErr w:type="gramEnd"/>
      <w:r w:rsidR="007A112E" w:rsidRPr="007A112E">
        <w:rPr>
          <w:rFonts w:ascii="Times New Roman" w:eastAsia="Times New Roman" w:hAnsi="Times New Roman" w:cs="Times New Roman"/>
          <w:b/>
          <w:sz w:val="24"/>
          <w:szCs w:val="24"/>
        </w:rPr>
        <w:t>; Remedies.</w:t>
      </w:r>
    </w:p>
    <w:p w14:paraId="43BB49F6" w14:textId="3C85D39E"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(a) Notice of Default.</w:t>
      </w:r>
      <w:r w:rsidRPr="007A112E">
        <w:rPr>
          <w:rFonts w:ascii="Times New Roman" w:eastAsia="Times New Roman" w:hAnsi="Times New Roman" w:cs="Times New Roman"/>
          <w:sz w:val="24"/>
          <w:szCs w:val="24"/>
        </w:rPr>
        <w:t xml:space="preserve">  Lender will give a notice of Default to Borrower prior to acceleration following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7A112E">
        <w:rPr>
          <w:rFonts w:ascii="Times New Roman" w:hAnsi="Times New Roman" w:cs="Times New Roman"/>
          <w:sz w:val="24"/>
          <w:szCs w:val="24"/>
        </w:rPr>
        <w:t xml:space="preserve">(or as otherwise specified by Applicable Law) </w:t>
      </w:r>
      <w:r w:rsidRPr="007A112E">
        <w:rPr>
          <w:rFonts w:ascii="Times New Roman" w:eastAsia="Times New Roman" w:hAnsi="Times New Roman" w:cs="Times New Roman"/>
          <w:sz w:val="24"/>
          <w:szCs w:val="24"/>
        </w:rPr>
        <w:t>from the date the notice is given to Borrower, by which the Default must be cured; (iv) that failure to cure the Default on or before the date specified in the notice may result in acceleration of the sums secured by this Security Instrument and sale of the Property; (v)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right to reinstate after acceleration; and (vi) </w:t>
      </w:r>
      <w:r w:rsidRPr="007A112E">
        <w:rPr>
          <w:rFonts w:ascii="Times New Roman" w:eastAsia="Times New Roman" w:hAnsi="Times New Roman" w:cs="Times New Roman"/>
          <w:sz w:val="24"/>
          <w:szCs w:val="24"/>
        </w:rPr>
        <w:lastRenderedPageBreak/>
        <w:t>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right to bring a court action to deny the existence of a Default or to assert any other defense of Borrower to acceleration and sale.</w:t>
      </w:r>
    </w:p>
    <w:p w14:paraId="03114008" w14:textId="4CE9C221"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(b) Acceleration; Power of Sale; Expenses.</w:t>
      </w:r>
      <w:r w:rsidRPr="007A112E">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invoke the </w:t>
      </w:r>
      <w:r w:rsidR="00A85166">
        <w:rPr>
          <w:rFonts w:ascii="Times New Roman" w:eastAsia="Times New Roman" w:hAnsi="Times New Roman" w:cs="Times New Roman"/>
          <w:sz w:val="24"/>
          <w:szCs w:val="24"/>
        </w:rPr>
        <w:t xml:space="preserve">STATUTORY POWER OF SALE </w:t>
      </w:r>
      <w:r w:rsidRPr="007A112E">
        <w:rPr>
          <w:rFonts w:ascii="Times New Roman" w:eastAsia="Times New Roman" w:hAnsi="Times New Roman" w:cs="Times New Roman"/>
          <w:sz w:val="24"/>
          <w:szCs w:val="24"/>
        </w:rPr>
        <w:t xml:space="preserve">and any other remedies permitted by Applicable Law.  Lender will be entitled to collect all expenses incurred in pursuing the remedies provided in this Section </w:t>
      </w:r>
      <w:r w:rsidR="0040765C">
        <w:rPr>
          <w:rFonts w:ascii="Times New Roman" w:eastAsia="Times New Roman" w:hAnsi="Times New Roman" w:cs="Times New Roman"/>
          <w:sz w:val="24"/>
          <w:szCs w:val="24"/>
        </w:rPr>
        <w:t>20</w:t>
      </w:r>
      <w:r w:rsidRPr="007A112E">
        <w:rPr>
          <w:rFonts w:ascii="Times New Roman" w:eastAsia="Times New Roman" w:hAnsi="Times New Roman" w:cs="Times New Roman"/>
          <w:sz w:val="24"/>
          <w:szCs w:val="24"/>
        </w:rPr>
        <w:t>, including, but not limited to: (i)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and costs; (ii) property inspection and valuation fees; and (iii) other fees incurred to protect Lender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interest in the Property and/or rights under this Security Instrument.</w:t>
      </w:r>
    </w:p>
    <w:p w14:paraId="47D22854" w14:textId="486C4000"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sz w:val="24"/>
          <w:szCs w:val="24"/>
        </w:rPr>
        <w:t xml:space="preserve">If Lender invokes the </w:t>
      </w:r>
      <w:r w:rsidR="00A85166">
        <w:rPr>
          <w:rFonts w:ascii="Times New Roman" w:eastAsiaTheme="minorEastAsia" w:hAnsi="Times New Roman" w:cs="Times New Roman"/>
          <w:sz w:val="24"/>
          <w:szCs w:val="24"/>
        </w:rPr>
        <w:t>STATUTORY POWER OF SALE</w:t>
      </w:r>
      <w:r w:rsidRPr="007A112E">
        <w:rPr>
          <w:rFonts w:ascii="Times New Roman" w:eastAsia="Times New Roman" w:hAnsi="Times New Roman" w:cs="Times New Roman"/>
          <w:sz w:val="24"/>
          <w:szCs w:val="24"/>
        </w:rPr>
        <w:t xml:space="preserve">, Lender will mail </w:t>
      </w:r>
      <w:r w:rsidRPr="007A112E">
        <w:rPr>
          <w:rFonts w:ascii="Times New Roman" w:eastAsiaTheme="minorEastAsia" w:hAnsi="Times New Roman" w:cs="Times New Roman"/>
          <w:sz w:val="24"/>
          <w:szCs w:val="24"/>
        </w:rPr>
        <w:t>a copy</w:t>
      </w:r>
      <w:r w:rsidRPr="007A112E">
        <w:rPr>
          <w:rFonts w:ascii="Times New Roman" w:eastAsia="Times New Roman" w:hAnsi="Times New Roman" w:cs="Times New Roman"/>
          <w:sz w:val="24"/>
          <w:szCs w:val="24"/>
        </w:rPr>
        <w:t xml:space="preserve"> of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xml:space="preserve"> notice </w:t>
      </w:r>
      <w:r w:rsidRPr="007A112E">
        <w:rPr>
          <w:rFonts w:ascii="Times New Roman" w:eastAsiaTheme="minorEastAsia" w:hAnsi="Times New Roman" w:cs="Times New Roman"/>
          <w:sz w:val="24"/>
          <w:szCs w:val="24"/>
        </w:rPr>
        <w:t>of sale</w:t>
      </w:r>
      <w:r w:rsidRPr="007A112E">
        <w:rPr>
          <w:rFonts w:ascii="Times New Roman" w:eastAsia="Times New Roman" w:hAnsi="Times New Roman" w:cs="Times New Roman"/>
          <w:sz w:val="24"/>
          <w:szCs w:val="24"/>
        </w:rPr>
        <w:t xml:space="preserve"> to Borrower</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 to other </w:t>
      </w:r>
      <w:r w:rsidRPr="007A112E">
        <w:rPr>
          <w:rFonts w:ascii="Times New Roman" w:eastAsiaTheme="minorEastAsia" w:hAnsi="Times New Roman" w:cs="Times New Roman"/>
          <w:sz w:val="24"/>
          <w:szCs w:val="24"/>
        </w:rPr>
        <w:t xml:space="preserve">required </w:t>
      </w:r>
      <w:r w:rsidR="00A85166">
        <w:rPr>
          <w:rFonts w:ascii="Times New Roman" w:eastAsiaTheme="minorEastAsia" w:hAnsi="Times New Roman" w:cs="Times New Roman"/>
          <w:sz w:val="24"/>
          <w:szCs w:val="24"/>
        </w:rPr>
        <w:t>persons</w:t>
      </w:r>
      <w:r w:rsidRPr="007A112E">
        <w:rPr>
          <w:rFonts w:ascii="Times New Roman" w:eastAsia="Times New Roman" w:hAnsi="Times New Roman" w:cs="Times New Roman"/>
          <w:sz w:val="24"/>
          <w:szCs w:val="24"/>
        </w:rPr>
        <w:t xml:space="preserve"> prescribed by Applicable Law</w:t>
      </w:r>
      <w:r w:rsidRPr="007A112E">
        <w:rPr>
          <w:rFonts w:ascii="Times New Roman" w:eastAsiaTheme="minorEastAsia" w:hAnsi="Times New Roman" w:cs="Times New Roman"/>
          <w:sz w:val="24"/>
          <w:szCs w:val="24"/>
        </w:rPr>
        <w:t>, in the manner provided by Applicable Law.  Lender</w:t>
      </w:r>
      <w:r w:rsidRPr="007A112E">
        <w:rPr>
          <w:rFonts w:ascii="Times New Roman" w:eastAsia="Times New Roman" w:hAnsi="Times New Roman" w:cs="Times New Roman"/>
          <w:sz w:val="24"/>
          <w:szCs w:val="24"/>
        </w:rPr>
        <w:t xml:space="preserve"> will </w:t>
      </w:r>
      <w:r w:rsidRPr="007A112E">
        <w:rPr>
          <w:rFonts w:ascii="Times New Roman" w:eastAsiaTheme="minorEastAsia" w:hAnsi="Times New Roman" w:cs="Times New Roman"/>
          <w:sz w:val="24"/>
          <w:szCs w:val="24"/>
        </w:rPr>
        <w:t>publish the</w:t>
      </w:r>
      <w:r w:rsidRPr="007A112E">
        <w:rPr>
          <w:rFonts w:ascii="Times New Roman" w:eastAsia="Times New Roman" w:hAnsi="Times New Roman" w:cs="Times New Roman"/>
          <w:sz w:val="24"/>
          <w:szCs w:val="24"/>
        </w:rPr>
        <w:t xml:space="preserve"> notice of sale</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w:t>
      </w:r>
      <w:r w:rsidRPr="007A112E">
        <w:rPr>
          <w:rFonts w:ascii="Times New Roman" w:eastAsiaTheme="minorEastAsia" w:hAnsi="Times New Roman" w:cs="Times New Roman"/>
          <w:sz w:val="24"/>
          <w:szCs w:val="24"/>
        </w:rPr>
        <w:t xml:space="preserve"> the Property will be sold</w:t>
      </w:r>
      <w:r w:rsidRPr="007A112E">
        <w:rPr>
          <w:rFonts w:ascii="Times New Roman" w:eastAsia="Times New Roman" w:hAnsi="Times New Roman" w:cs="Times New Roman"/>
          <w:sz w:val="24"/>
          <w:szCs w:val="24"/>
        </w:rPr>
        <w:t xml:space="preserve"> in the manner prescribed by Applicable Law.  Lender or its </w:t>
      </w:r>
      <w:proofErr w:type="gramStart"/>
      <w:r w:rsidRPr="007A112E">
        <w:rPr>
          <w:rFonts w:ascii="Times New Roman" w:eastAsia="Times New Roman" w:hAnsi="Times New Roman" w:cs="Times New Roman"/>
          <w:sz w:val="24"/>
          <w:szCs w:val="24"/>
        </w:rPr>
        <w:t>designee</w:t>
      </w:r>
      <w:proofErr w:type="gramEnd"/>
      <w:r w:rsidRPr="007A112E">
        <w:rPr>
          <w:rFonts w:ascii="Times New Roman" w:eastAsia="Times New Roman" w:hAnsi="Times New Roman" w:cs="Times New Roman"/>
          <w:sz w:val="24"/>
          <w:szCs w:val="24"/>
        </w:rPr>
        <w:t xml:space="preserve"> may purchase the Property at any sale.  The proceeds of the sale </w:t>
      </w:r>
      <w:r w:rsidRPr="007A112E">
        <w:rPr>
          <w:rFonts w:ascii="Times New Roman" w:eastAsiaTheme="minorEastAsia" w:hAnsi="Times New Roman" w:cs="Times New Roman"/>
          <w:sz w:val="24"/>
          <w:szCs w:val="24"/>
        </w:rPr>
        <w:t xml:space="preserve">will be applied </w:t>
      </w:r>
      <w:r w:rsidRPr="007A112E">
        <w:rPr>
          <w:rFonts w:ascii="Times New Roman" w:eastAsia="Times New Roman" w:hAnsi="Times New Roman" w:cs="Times New Roman"/>
          <w:sz w:val="24"/>
          <w:szCs w:val="24"/>
        </w:rPr>
        <w:t>in the following order: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to all expenses of the sale, including, but not limited to,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w:t>
      </w:r>
      <w:r w:rsidRPr="007A112E">
        <w:rPr>
          <w:rFonts w:ascii="Times New Roman" w:eastAsiaTheme="minorEastAsia" w:hAnsi="Times New Roman" w:cs="Times New Roman"/>
          <w:sz w:val="24"/>
          <w:szCs w:val="24"/>
        </w:rPr>
        <w:t>b</w:t>
      </w:r>
      <w:r w:rsidRPr="007A112E">
        <w:rPr>
          <w:rFonts w:ascii="Times New Roman" w:eastAsia="Times New Roman" w:hAnsi="Times New Roman" w:cs="Times New Roman"/>
          <w:sz w:val="24"/>
          <w:szCs w:val="24"/>
        </w:rPr>
        <w:t xml:space="preserve">) to all sums secured by this Security Instrument; </w:t>
      </w:r>
      <w:r w:rsidRPr="007A112E">
        <w:rPr>
          <w:rFonts w:ascii="Times New Roman" w:eastAsiaTheme="minorEastAsia" w:hAnsi="Times New Roman" w:cs="Times New Roman"/>
          <w:sz w:val="24"/>
          <w:szCs w:val="24"/>
        </w:rPr>
        <w:t>and (c) any excess to the person or persons legally entitled to it</w:t>
      </w:r>
      <w:r w:rsidRPr="007A112E">
        <w:rPr>
          <w:rFonts w:ascii="Times New Roman" w:eastAsia="Times New Roman" w:hAnsi="Times New Roman" w:cs="Times New Roman"/>
          <w:sz w:val="24"/>
          <w:szCs w:val="24"/>
        </w:rPr>
        <w:t>.</w:t>
      </w:r>
    </w:p>
    <w:p w14:paraId="44040441" w14:textId="0D0CAF11" w:rsid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imes New Roman" w:hAnsi="Times New Roman" w:cs="Times New Roman"/>
          <w:b/>
          <w:sz w:val="24"/>
          <w:szCs w:val="24"/>
        </w:rPr>
        <w:t>2</w:t>
      </w:r>
      <w:r w:rsidR="0040765C">
        <w:rPr>
          <w:rFonts w:ascii="Times New Roman" w:eastAsia="Times New Roman" w:hAnsi="Times New Roman" w:cs="Times New Roman"/>
          <w:b/>
          <w:sz w:val="24"/>
          <w:szCs w:val="24"/>
        </w:rPr>
        <w:t>1</w:t>
      </w:r>
      <w:proofErr w:type="gramStart"/>
      <w:r w:rsidRPr="007A112E">
        <w:rPr>
          <w:rFonts w:ascii="Times New Roman" w:eastAsia="Times New Roman" w:hAnsi="Times New Roman" w:cs="Times New Roman"/>
          <w:b/>
          <w:sz w:val="24"/>
          <w:szCs w:val="24"/>
        </w:rPr>
        <w:t xml:space="preserve">.  </w:t>
      </w:r>
      <w:r w:rsidRPr="007A112E">
        <w:rPr>
          <w:rFonts w:ascii="Times New Roman" w:eastAsia="SimSun" w:hAnsi="Times New Roman" w:cs="Times New Roman"/>
          <w:b/>
          <w:sz w:val="24"/>
          <w:szCs w:val="24"/>
        </w:rPr>
        <w:t>Release</w:t>
      </w:r>
      <w:proofErr w:type="gramEnd"/>
      <w:r w:rsidRPr="007A112E">
        <w:rPr>
          <w:rFonts w:ascii="Times New Roman" w:eastAsia="Times New Roman" w:hAnsi="Times New Roman" w:cs="Times New Roman"/>
          <w:b/>
          <w:sz w:val="24"/>
          <w:szCs w:val="24"/>
        </w:rPr>
        <w:t>.</w:t>
      </w:r>
      <w:r w:rsidRPr="007A112E">
        <w:rPr>
          <w:rFonts w:ascii="Times New Roman" w:eastAsia="Times New Roman" w:hAnsi="Times New Roman" w:cs="Times New Roman"/>
          <w:sz w:val="24"/>
          <w:szCs w:val="24"/>
        </w:rPr>
        <w:t xml:space="preserve">  Upon payment of all sums secured by this Security Instrument, Lender will </w:t>
      </w:r>
      <w:r w:rsidRPr="007A112E">
        <w:rPr>
          <w:rFonts w:ascii="Times New Roman" w:eastAsiaTheme="minorEastAsia" w:hAnsi="Times New Roman" w:cs="Times New Roman"/>
          <w:sz w:val="24"/>
          <w:szCs w:val="24"/>
        </w:rPr>
        <w:t>discharge</w:t>
      </w:r>
      <w:r w:rsidRPr="007A112E">
        <w:rPr>
          <w:rFonts w:ascii="Times New Roman" w:eastAsia="SimSun" w:hAnsi="Times New Roman" w:cs="Times New Roman"/>
          <w:sz w:val="24"/>
          <w:szCs w:val="24"/>
        </w:rPr>
        <w:t xml:space="preserve"> this Security Instrument. </w:t>
      </w:r>
      <w:r w:rsidRPr="007A112E">
        <w:rPr>
          <w:rFonts w:ascii="Times New Roman" w:eastAsiaTheme="minorEastAsia" w:hAnsi="Times New Roman" w:cs="Times New Roman"/>
          <w:sz w:val="24"/>
          <w:szCs w:val="24"/>
        </w:rPr>
        <w:t xml:space="preserve"> Borrower</w:t>
      </w:r>
      <w:r w:rsidRPr="007A112E">
        <w:rPr>
          <w:rFonts w:ascii="Times New Roman" w:eastAsia="Times New Roman" w:hAnsi="Times New Roman" w:cs="Times New Roman"/>
          <w:sz w:val="24"/>
          <w:szCs w:val="24"/>
        </w:rPr>
        <w:t xml:space="preserve"> will pay any recordation costs associated with such release.  Lender may charge </w:t>
      </w:r>
      <w:r w:rsidRPr="007A112E">
        <w:rPr>
          <w:rFonts w:ascii="Times New Roman" w:eastAsia="SimSun" w:hAnsi="Times New Roman" w:cs="Times New Roman"/>
          <w:sz w:val="24"/>
          <w:szCs w:val="24"/>
        </w:rPr>
        <w:t xml:space="preserve">Borrower </w:t>
      </w:r>
      <w:r w:rsidRPr="007A112E">
        <w:rPr>
          <w:rFonts w:ascii="Times New Roman" w:eastAsia="Times New Roman" w:hAnsi="Times New Roman" w:cs="Times New Roman"/>
          <w:sz w:val="24"/>
          <w:szCs w:val="24"/>
        </w:rPr>
        <w:t xml:space="preserve">a fee for </w:t>
      </w:r>
      <w:r w:rsidRPr="007A112E">
        <w:rPr>
          <w:rFonts w:ascii="Times New Roman" w:eastAsia="SimSun" w:hAnsi="Times New Roman" w:cs="Times New Roman"/>
          <w:sz w:val="24"/>
          <w:szCs w:val="24"/>
        </w:rPr>
        <w:t>releasing this Security Instrument</w:t>
      </w:r>
      <w:r w:rsidRPr="007A112E">
        <w:rPr>
          <w:rFonts w:ascii="Times New Roman" w:eastAsia="Times New Roman" w:hAnsi="Times New Roman" w:cs="Times New Roman"/>
          <w:sz w:val="24"/>
          <w:szCs w:val="24"/>
        </w:rPr>
        <w:t xml:space="preserve">, but only if the fee is paid to a third party for services rendered and </w:t>
      </w:r>
      <w:r w:rsidRPr="007A112E">
        <w:rPr>
          <w:rFonts w:ascii="Times New Roman" w:eastAsia="SimSun" w:hAnsi="Times New Roman" w:cs="Times New Roman"/>
          <w:sz w:val="24"/>
          <w:szCs w:val="24"/>
        </w:rPr>
        <w:t>is permitted under Applicable Law.</w:t>
      </w:r>
    </w:p>
    <w:p w14:paraId="206FE1FB" w14:textId="74C3DEB0" w:rsidR="007A112E" w:rsidRP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heme="minorEastAsia" w:hAnsi="Times New Roman" w:cs="Times New Roman"/>
          <w:b/>
          <w:sz w:val="24"/>
          <w:szCs w:val="24"/>
        </w:rPr>
        <w:t>2</w:t>
      </w:r>
      <w:r w:rsidR="0040765C">
        <w:rPr>
          <w:rFonts w:ascii="Times New Roman" w:eastAsiaTheme="minorEastAsia" w:hAnsi="Times New Roman" w:cs="Times New Roman"/>
          <w:b/>
          <w:sz w:val="24"/>
          <w:szCs w:val="24"/>
        </w:rPr>
        <w:t>2</w:t>
      </w:r>
      <w:proofErr w:type="gramStart"/>
      <w:r w:rsidRPr="007A112E">
        <w:rPr>
          <w:rFonts w:ascii="Times New Roman" w:eastAsiaTheme="minorEastAsia" w:hAnsi="Times New Roman" w:cs="Times New Roman"/>
          <w:b/>
          <w:sz w:val="24"/>
          <w:szCs w:val="24"/>
        </w:rPr>
        <w:t>.  Subordination</w:t>
      </w:r>
      <w:proofErr w:type="gramEnd"/>
      <w:r w:rsidRPr="007A112E">
        <w:rPr>
          <w:rFonts w:ascii="Times New Roman" w:eastAsiaTheme="minorEastAsia" w:hAnsi="Times New Roman" w:cs="Times New Roman"/>
          <w:b/>
          <w:sz w:val="24"/>
          <w:szCs w:val="24"/>
        </w:rPr>
        <w:t xml:space="preserve"> of Homestead and Waivers.</w:t>
      </w:r>
      <w:r w:rsidRPr="007A112E">
        <w:rPr>
          <w:rFonts w:ascii="Times New Roman" w:eastAsiaTheme="minorEastAsia" w:hAnsi="Times New Roman" w:cs="Times New Roman"/>
          <w:sz w:val="24"/>
          <w:szCs w:val="24"/>
        </w:rPr>
        <w:t xml:space="preserve">  If Borrower has acquired or </w:t>
      </w:r>
      <w:r w:rsidR="00A85166">
        <w:rPr>
          <w:rFonts w:ascii="Times New Roman" w:eastAsiaTheme="minorEastAsia" w:hAnsi="Times New Roman" w:cs="Times New Roman"/>
          <w:sz w:val="24"/>
          <w:szCs w:val="24"/>
        </w:rPr>
        <w:t xml:space="preserve">in the future </w:t>
      </w:r>
      <w:r w:rsidRPr="007A112E">
        <w:rPr>
          <w:rFonts w:ascii="Times New Roman" w:eastAsiaTheme="minorEastAsia" w:hAnsi="Times New Roman" w:cs="Times New Roman"/>
          <w:sz w:val="24"/>
          <w:szCs w:val="24"/>
        </w:rPr>
        <w:t xml:space="preserve">acquires an estate of homestead in the Property, Borrower agrees, to the greatest extent </w:t>
      </w:r>
      <w:r w:rsidRPr="007A112E">
        <w:rPr>
          <w:rFonts w:ascii="Times New Roman" w:eastAsia="Times New Roman" w:hAnsi="Times New Roman" w:cs="Times New Roman"/>
          <w:sz w:val="24"/>
          <w:szCs w:val="24"/>
        </w:rPr>
        <w:t xml:space="preserve">permitted </w:t>
      </w:r>
      <w:r w:rsidRPr="007A112E">
        <w:rPr>
          <w:rFonts w:ascii="Times New Roman" w:eastAsiaTheme="minorEastAsia" w:hAnsi="Times New Roman" w:cs="Times New Roman"/>
          <w:sz w:val="24"/>
          <w:szCs w:val="24"/>
        </w:rPr>
        <w:t>by</w:t>
      </w:r>
      <w:r w:rsidRPr="007A112E">
        <w:rPr>
          <w:rFonts w:ascii="Times New Roman" w:eastAsia="Times New Roman" w:hAnsi="Times New Roman" w:cs="Times New Roman"/>
          <w:sz w:val="24"/>
          <w:szCs w:val="24"/>
        </w:rPr>
        <w:t xml:space="preserve"> Applicable Law</w:t>
      </w:r>
      <w:r w:rsidRPr="007A112E">
        <w:rPr>
          <w:rFonts w:ascii="Times New Roman" w:eastAsiaTheme="minorEastAsia" w:hAnsi="Times New Roman" w:cs="Times New Roman"/>
          <w:sz w:val="24"/>
          <w:szCs w:val="24"/>
        </w:rPr>
        <w:t>, that such homestead estate is subordinated in all respects to this Security Instrument and the amount due under the Note and to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or the Note, and that said homestead estate is subject to all of the rights of Lender under this Security Instrument and the Note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and the Note, and is subordinate to the lien evidenced by this Security Instrument,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Borrower waives and relinquishes all rights of curtesy and </w:t>
      </w:r>
      <w:proofErr w:type="gramStart"/>
      <w:r w:rsidRPr="007A112E">
        <w:rPr>
          <w:rFonts w:ascii="Times New Roman" w:eastAsiaTheme="minorEastAsia" w:hAnsi="Times New Roman" w:cs="Times New Roman"/>
          <w:sz w:val="24"/>
          <w:szCs w:val="24"/>
        </w:rPr>
        <w:t>dower</w:t>
      </w:r>
      <w:proofErr w:type="gramEnd"/>
      <w:r w:rsidRPr="007A112E">
        <w:rPr>
          <w:rFonts w:ascii="Times New Roman" w:eastAsiaTheme="minorEastAsia" w:hAnsi="Times New Roman" w:cs="Times New Roman"/>
          <w:sz w:val="24"/>
          <w:szCs w:val="24"/>
        </w:rPr>
        <w:t xml:space="preserve"> in the Property</w:t>
      </w:r>
      <w:r w:rsidRPr="007A112E">
        <w:rPr>
          <w:rFonts w:ascii="Times New Roman" w:eastAsia="Times New Roman" w:hAnsi="Times New Roman" w:cs="Times New Roman"/>
          <w:sz w:val="24"/>
          <w:szCs w:val="24"/>
        </w:rPr>
        <w:t>.</w:t>
      </w:r>
    </w:p>
    <w:p w14:paraId="33011DF6" w14:textId="77777777" w:rsidR="007A112E" w:rsidRPr="007A112E" w:rsidRDefault="007A112E" w:rsidP="007A112E">
      <w:pPr>
        <w:spacing w:after="0"/>
        <w:jc w:val="both"/>
        <w:rPr>
          <w:rFonts w:ascii="Times New Roman" w:hAnsi="Times New Roman" w:cs="Times New Roman"/>
          <w:sz w:val="24"/>
          <w:szCs w:val="24"/>
        </w:rPr>
      </w:pPr>
    </w:p>
    <w:p w14:paraId="4CE73A36" w14:textId="77777777"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5DB10D45" w14:textId="3005D41A" w:rsidR="007A112E" w:rsidRPr="007A112E" w:rsidRDefault="007A112E" w:rsidP="007A112E">
      <w:pPr>
        <w:spacing w:after="0"/>
        <w:jc w:val="both"/>
        <w:rPr>
          <w:rFonts w:ascii="Times New Roman" w:hAnsi="Times New Roman" w:cs="Times New Roman"/>
          <w:sz w:val="24"/>
          <w:szCs w:val="24"/>
        </w:rPr>
      </w:pPr>
    </w:p>
    <w:p w14:paraId="737EB469" w14:textId="77777777" w:rsidR="004273E1" w:rsidRDefault="004273E1" w:rsidP="004273E1">
      <w:pPr>
        <w:spacing w:after="0"/>
        <w:rPr>
          <w:rFonts w:ascii="Times New Roman" w:hAnsi="Times New Roman" w:cs="Times New Roman"/>
          <w:sz w:val="24"/>
          <w:szCs w:val="24"/>
        </w:rPr>
      </w:pPr>
      <w:r>
        <w:rPr>
          <w:rFonts w:ascii="Times New Roman" w:hAnsi="Times New Roman" w:cs="Times New Roman"/>
          <w:sz w:val="24"/>
          <w:szCs w:val="24"/>
        </w:rPr>
        <w:t>Witnesses:</w:t>
      </w:r>
    </w:p>
    <w:p w14:paraId="5EDC0299"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___________________________________ (Seal)</w:t>
      </w:r>
    </w:p>
    <w:p w14:paraId="3E4ED89F" w14:textId="079773A7"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71D92945"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___________________________________ (Seal)</w:t>
      </w:r>
    </w:p>
    <w:p w14:paraId="35760982" w14:textId="46E102CB"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0C57816B" w14:textId="77777777" w:rsidR="004273E1" w:rsidRDefault="004273E1" w:rsidP="004273E1">
      <w:pPr>
        <w:tabs>
          <w:tab w:val="right" w:pos="9360"/>
        </w:tabs>
        <w:spacing w:after="0"/>
        <w:jc w:val="both"/>
        <w:rPr>
          <w:rFonts w:ascii="Times New Roman" w:hAnsi="Times New Roman" w:cs="Times New Roman"/>
          <w:sz w:val="24"/>
          <w:szCs w:val="24"/>
        </w:rPr>
      </w:pPr>
    </w:p>
    <w:p w14:paraId="4AE63496" w14:textId="77777777" w:rsidR="00732FE5" w:rsidRDefault="00732FE5" w:rsidP="004273E1">
      <w:pPr>
        <w:tabs>
          <w:tab w:val="right" w:pos="9360"/>
        </w:tabs>
        <w:spacing w:after="0"/>
        <w:jc w:val="both"/>
        <w:rPr>
          <w:rFonts w:ascii="Times New Roman" w:hAnsi="Times New Roman" w:cs="Times New Roman"/>
          <w:sz w:val="24"/>
          <w:szCs w:val="24"/>
        </w:rPr>
      </w:pPr>
    </w:p>
    <w:p w14:paraId="27E68A8E" w14:textId="77777777" w:rsidR="00732FE5" w:rsidRDefault="00732FE5" w:rsidP="004273E1">
      <w:pPr>
        <w:tabs>
          <w:tab w:val="right" w:pos="9360"/>
        </w:tabs>
        <w:spacing w:after="0"/>
        <w:jc w:val="both"/>
        <w:rPr>
          <w:rFonts w:ascii="Times New Roman" w:hAnsi="Times New Roman" w:cs="Times New Roman"/>
          <w:sz w:val="24"/>
          <w:szCs w:val="24"/>
        </w:rPr>
      </w:pPr>
    </w:p>
    <w:p w14:paraId="00EF5095" w14:textId="77777777" w:rsidR="00732FE5" w:rsidRDefault="00732FE5" w:rsidP="004273E1">
      <w:pPr>
        <w:tabs>
          <w:tab w:val="right" w:pos="9360"/>
        </w:tabs>
        <w:spacing w:after="0"/>
        <w:jc w:val="both"/>
        <w:rPr>
          <w:rFonts w:ascii="Times New Roman" w:hAnsi="Times New Roman" w:cs="Times New Roman"/>
          <w:sz w:val="24"/>
          <w:szCs w:val="24"/>
        </w:rPr>
      </w:pPr>
    </w:p>
    <w:p w14:paraId="4292D5DB" w14:textId="77777777" w:rsidR="00732FE5" w:rsidRDefault="00732FE5" w:rsidP="004273E1">
      <w:pPr>
        <w:tabs>
          <w:tab w:val="right" w:pos="9360"/>
        </w:tabs>
        <w:spacing w:after="0"/>
        <w:jc w:val="both"/>
        <w:rPr>
          <w:rFonts w:ascii="Times New Roman" w:hAnsi="Times New Roman" w:cs="Times New Roman"/>
          <w:sz w:val="24"/>
          <w:szCs w:val="24"/>
        </w:rPr>
      </w:pPr>
    </w:p>
    <w:p w14:paraId="140C9A66" w14:textId="77777777" w:rsidR="004273E1" w:rsidRDefault="004273E1" w:rsidP="004273E1">
      <w:pPr>
        <w:spacing w:after="0"/>
        <w:rPr>
          <w:rFonts w:ascii="Times New Roman" w:hAnsi="Times New Roman" w:cs="Times New Roman"/>
          <w:b/>
          <w:sz w:val="24"/>
          <w:szCs w:val="24"/>
        </w:rPr>
      </w:pPr>
      <w:r>
        <w:rPr>
          <w:rFonts w:ascii="Times New Roman" w:hAnsi="Times New Roman" w:cs="Times New Roman"/>
          <w:b/>
          <w:sz w:val="24"/>
          <w:szCs w:val="24"/>
        </w:rPr>
        <w:t xml:space="preserve">__________________ [Space Below This Line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Acknowledgment] ___________________</w:t>
      </w:r>
    </w:p>
    <w:p w14:paraId="6524D0B6" w14:textId="77777777" w:rsidR="004054D2" w:rsidRDefault="004054D2" w:rsidP="004273E1">
      <w:pPr>
        <w:spacing w:after="0"/>
        <w:rPr>
          <w:rFonts w:ascii="Times New Roman" w:hAnsi="Times New Roman" w:cs="Times New Roman"/>
          <w:b/>
          <w:sz w:val="24"/>
          <w:szCs w:val="24"/>
        </w:rPr>
      </w:pPr>
    </w:p>
    <w:p w14:paraId="57944E43" w14:textId="77777777" w:rsidR="00732FE5" w:rsidRDefault="00732FE5" w:rsidP="004273E1">
      <w:pPr>
        <w:spacing w:after="0"/>
        <w:rPr>
          <w:rFonts w:ascii="Times New Roman" w:hAnsi="Times New Roman" w:cs="Times New Roman"/>
          <w:b/>
          <w:sz w:val="24"/>
          <w:szCs w:val="24"/>
        </w:rPr>
      </w:pPr>
    </w:p>
    <w:p w14:paraId="4E5D24B0" w14:textId="77777777" w:rsidR="00732FE5" w:rsidRDefault="00732FE5" w:rsidP="004273E1">
      <w:pPr>
        <w:spacing w:after="0"/>
        <w:rPr>
          <w:rFonts w:ascii="Times New Roman" w:hAnsi="Times New Roman" w:cs="Times New Roman"/>
          <w:b/>
          <w:sz w:val="24"/>
          <w:szCs w:val="24"/>
        </w:rPr>
      </w:pPr>
    </w:p>
    <w:p w14:paraId="738F8633" w14:textId="77777777" w:rsidR="00732FE5" w:rsidRDefault="00732FE5" w:rsidP="004273E1">
      <w:pPr>
        <w:spacing w:after="0"/>
        <w:rPr>
          <w:rFonts w:ascii="Times New Roman" w:hAnsi="Times New Roman" w:cs="Times New Roman"/>
          <w:b/>
          <w:sz w:val="24"/>
          <w:szCs w:val="24"/>
        </w:rPr>
      </w:pPr>
    </w:p>
    <w:p w14:paraId="2E175C40" w14:textId="77777777" w:rsidR="00732FE5" w:rsidRDefault="00732FE5" w:rsidP="004273E1">
      <w:pPr>
        <w:spacing w:after="0"/>
        <w:rPr>
          <w:rFonts w:ascii="Times New Roman" w:hAnsi="Times New Roman" w:cs="Times New Roman"/>
          <w:b/>
          <w:sz w:val="24"/>
          <w:szCs w:val="24"/>
        </w:rPr>
      </w:pPr>
    </w:p>
    <w:p w14:paraId="584983A8" w14:textId="77777777" w:rsidR="00732FE5" w:rsidRDefault="00732FE5" w:rsidP="004273E1">
      <w:pPr>
        <w:spacing w:after="0"/>
        <w:rPr>
          <w:rFonts w:ascii="Times New Roman" w:hAnsi="Times New Roman" w:cs="Times New Roman"/>
          <w:b/>
          <w:sz w:val="24"/>
          <w:szCs w:val="24"/>
        </w:rPr>
      </w:pPr>
    </w:p>
    <w:p w14:paraId="75D7B190" w14:textId="77777777" w:rsidR="00732FE5" w:rsidRDefault="00732FE5" w:rsidP="004273E1">
      <w:pPr>
        <w:spacing w:after="0"/>
        <w:rPr>
          <w:rFonts w:ascii="Times New Roman" w:hAnsi="Times New Roman" w:cs="Times New Roman"/>
          <w:b/>
          <w:sz w:val="24"/>
          <w:szCs w:val="24"/>
        </w:rPr>
      </w:pPr>
    </w:p>
    <w:p w14:paraId="69F1CAAB" w14:textId="77777777" w:rsidR="00732FE5" w:rsidRDefault="00732FE5" w:rsidP="004273E1">
      <w:pPr>
        <w:spacing w:after="0"/>
        <w:rPr>
          <w:rFonts w:ascii="Times New Roman" w:hAnsi="Times New Roman" w:cs="Times New Roman"/>
          <w:b/>
          <w:sz w:val="24"/>
          <w:szCs w:val="24"/>
        </w:rPr>
      </w:pPr>
    </w:p>
    <w:p w14:paraId="18CA139F" w14:textId="77777777" w:rsidR="00732FE5" w:rsidRDefault="00732FE5" w:rsidP="004273E1">
      <w:pPr>
        <w:spacing w:after="0"/>
        <w:rPr>
          <w:rFonts w:ascii="Times New Roman" w:hAnsi="Times New Roman" w:cs="Times New Roman"/>
          <w:b/>
          <w:sz w:val="24"/>
          <w:szCs w:val="24"/>
        </w:rPr>
      </w:pPr>
    </w:p>
    <w:p w14:paraId="3B7039A7" w14:textId="77777777" w:rsidR="00732FE5" w:rsidRDefault="00732FE5" w:rsidP="004273E1">
      <w:pPr>
        <w:spacing w:after="0"/>
        <w:rPr>
          <w:rFonts w:ascii="Times New Roman" w:hAnsi="Times New Roman" w:cs="Times New Roman"/>
          <w:b/>
          <w:sz w:val="24"/>
          <w:szCs w:val="24"/>
        </w:rPr>
      </w:pPr>
    </w:p>
    <w:p w14:paraId="251A9978" w14:textId="77777777" w:rsidR="00732FE5" w:rsidRDefault="00732FE5" w:rsidP="004273E1">
      <w:pPr>
        <w:spacing w:after="0"/>
        <w:rPr>
          <w:rFonts w:ascii="Times New Roman" w:hAnsi="Times New Roman" w:cs="Times New Roman"/>
          <w:b/>
          <w:sz w:val="24"/>
          <w:szCs w:val="24"/>
        </w:rPr>
      </w:pPr>
    </w:p>
    <w:p w14:paraId="3A7EDA7F" w14:textId="77777777" w:rsidR="004054D2" w:rsidRDefault="004054D2" w:rsidP="004273E1">
      <w:pPr>
        <w:spacing w:after="0"/>
        <w:rPr>
          <w:rFonts w:ascii="Times New Roman" w:hAnsi="Times New Roman" w:cs="Times New Roman"/>
          <w:b/>
          <w:sz w:val="24"/>
          <w:szCs w:val="24"/>
        </w:rPr>
      </w:pPr>
    </w:p>
    <w:p w14:paraId="7E713506" w14:textId="77777777" w:rsidR="00732FE5" w:rsidRPr="00732FE5" w:rsidRDefault="00732FE5" w:rsidP="00732FE5">
      <w:pPr>
        <w:spacing w:after="0" w:line="240" w:lineRule="auto"/>
        <w:jc w:val="center"/>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COMMONWEALTH OF MASSACHUSETTS</w:t>
      </w:r>
    </w:p>
    <w:p w14:paraId="580C15B3"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62A94AD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_______________, ss.                                           </w:t>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w:t>
      </w:r>
      <w:proofErr w:type="gramStart"/>
      <w:r w:rsidRPr="00732FE5">
        <w:rPr>
          <w:rFonts w:ascii="Times New Roman" w:eastAsia="Times New Roman" w:hAnsi="Times New Roman" w:cs="Times New Roman"/>
          <w:snapToGrid w:val="0"/>
          <w:sz w:val="24"/>
          <w:szCs w:val="20"/>
        </w:rPr>
        <w:t>_,  20</w:t>
      </w:r>
      <w:proofErr w:type="gramEnd"/>
      <w:r w:rsidRPr="00732FE5">
        <w:rPr>
          <w:rFonts w:ascii="Times New Roman" w:eastAsia="Times New Roman" w:hAnsi="Times New Roman" w:cs="Times New Roman"/>
          <w:snapToGrid w:val="0"/>
          <w:sz w:val="24"/>
          <w:szCs w:val="20"/>
        </w:rPr>
        <w:t>__</w:t>
      </w:r>
    </w:p>
    <w:p w14:paraId="13AA147F" w14:textId="77777777" w:rsidR="00732FE5" w:rsidRPr="00732FE5" w:rsidRDefault="00732FE5" w:rsidP="00732FE5">
      <w:pPr>
        <w:tabs>
          <w:tab w:val="left" w:pos="3893"/>
        </w:tabs>
        <w:spacing w:after="0" w:line="240" w:lineRule="auto"/>
        <w:rPr>
          <w:rFonts w:ascii="Times New Roman" w:eastAsia="Times New Roman" w:hAnsi="Times New Roman" w:cs="Times New Roman"/>
          <w:snapToGrid w:val="0"/>
          <w:sz w:val="24"/>
          <w:szCs w:val="20"/>
        </w:rPr>
      </w:pPr>
    </w:p>
    <w:p w14:paraId="7EE10A8C"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p>
    <w:p w14:paraId="1A5EA8D4"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 On this _____________day of _____________, 20______, before me, the undersigned Notary Public, personally appeared _________________(name of document signer), proved to me through satisfactory evidence of identification, which were ___________________, to be the person whose name is signed on the preceding or attached document, and acknowledged to me that (he) (she) signed it voluntarily for its stated purpose.</w:t>
      </w:r>
    </w:p>
    <w:p w14:paraId="3C7F8C2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04319F46"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_________________________</w:t>
      </w:r>
    </w:p>
    <w:p w14:paraId="7EB7FCB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Notary Public:</w:t>
      </w:r>
    </w:p>
    <w:p w14:paraId="73680DB1" w14:textId="77777777" w:rsidR="00732FE5" w:rsidRPr="00732FE5" w:rsidRDefault="00732FE5" w:rsidP="00732FE5">
      <w:pPr>
        <w:spacing w:after="0" w:line="240" w:lineRule="auto"/>
        <w:rPr>
          <w:rFonts w:ascii="Times New Roman" w:eastAsia="Times New Roman" w:hAnsi="Times New Roman" w:cs="Times New Roman"/>
          <w:bCs/>
          <w:snapToGrid w:val="0"/>
          <w:sz w:val="24"/>
          <w:szCs w:val="20"/>
        </w:rPr>
      </w:pP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t xml:space="preserve">       </w:t>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Cs/>
          <w:snapToGrid w:val="0"/>
          <w:sz w:val="24"/>
          <w:szCs w:val="20"/>
        </w:rPr>
        <w:t>My commission expires:</w:t>
      </w:r>
    </w:p>
    <w:p w14:paraId="2320F6A3" w14:textId="77777777" w:rsidR="004E530C" w:rsidRDefault="004E530C" w:rsidP="004273E1">
      <w:pPr>
        <w:spacing w:after="0"/>
        <w:rPr>
          <w:rFonts w:ascii="Times New Roman" w:hAnsi="Times New Roman" w:cs="Times New Roman"/>
          <w:b/>
          <w:sz w:val="24"/>
          <w:szCs w:val="24"/>
        </w:rPr>
      </w:pPr>
    </w:p>
    <w:p w14:paraId="496B7FBE" w14:textId="3240EF4E" w:rsidR="004054D2" w:rsidRDefault="004E530C" w:rsidP="004273E1">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14:anchorId="66A50D38" wp14:editId="2A58B3FE">
                <wp:simplePos x="0" y="0"/>
                <wp:positionH relativeFrom="column">
                  <wp:posOffset>-70485</wp:posOffset>
                </wp:positionH>
                <wp:positionV relativeFrom="paragraph">
                  <wp:posOffset>114300</wp:posOffset>
                </wp:positionV>
                <wp:extent cx="3064510" cy="1508760"/>
                <wp:effectExtent l="0" t="0" r="2159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1508760"/>
                        </a:xfrm>
                        <a:prstGeom prst="rect">
                          <a:avLst/>
                        </a:prstGeom>
                        <a:solidFill>
                          <a:srgbClr val="FFFFFF"/>
                        </a:solidFill>
                        <a:ln w="9525">
                          <a:solidFill>
                            <a:srgbClr val="000000"/>
                          </a:solidFill>
                          <a:miter lim="800000"/>
                          <a:headEnd/>
                          <a:tailEnd/>
                        </a:ln>
                      </wps:spPr>
                      <wps:txb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31EA274">
              <v:shapetype id="_x0000_t202" coordsize="21600,21600" o:spt="202" path="m,l,21600r21600,l21600,xe" w14:anchorId="66A50D38">
                <v:stroke joinstyle="miter"/>
                <v:path gradientshapeok="t" o:connecttype="rect"/>
              </v:shapetype>
              <v:shape id="Text Box 1" style="position:absolute;margin-left:-5.55pt;margin-top:9pt;width:241.3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WdGAIAACw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nybT6fzsbkkuQbz/LF1Ty1JRPF03OHPnxQ0LJ4KDlSVxO8ONz7ENMRxVNI/M2D0dVGG5MM&#10;3G3XBtlBkAI2aaUKXoQZy7qSX88ms4GBv0Lkaf0JotWBpGx0W/LFOUgUkbf3tkpCC0Kb4UwpG3si&#10;MnI3sBj6bU+BkdAtVEeiFGGQLI0YHRrAX5x1JNeS+597gYoz89FSW67H02nUdzKms6sJGXjp2V56&#10;hJUEVfLA2XBch2Em9g71rqGfBiFYuKVW1jqR/JzVKW+SZOL+ND5R85d2inoe8tUjAAAA//8DAFBL&#10;AwQUAAYACAAAACEAGHBTqOAAAAAKAQAADwAAAGRycy9kb3ducmV2LnhtbEyPwU7DMBBE70j8g7VI&#10;XFDruDRpCHEqhASiN2gruLqJm0TY62C7afh7lhMcV/M0+6ZcT9awUfvQO5Qg5gkwjbVremwl7HdP&#10;sxxYiAobZRxqCd86wLq6vChV0bgzvulxG1tGJRgKJaGLcSg4D3WnrQpzN2ik7Oi8VZFO3/LGqzOV&#10;W8MXSZJxq3qkD50a9GOn68/tyUrIly/jR9jcvr7X2dHcxZvV+Pzlpby+mh7ugUU9xT8YfvVJHSpy&#10;OrgTNoEZCTMhBKEU5LSJgOVKpMAOEhZpmgGvSv5/QvUDAAD//wMAUEsBAi0AFAAGAAgAAAAhALaD&#10;OJL+AAAA4QEAABMAAAAAAAAAAAAAAAAAAAAAAFtDb250ZW50X1R5cGVzXS54bWxQSwECLQAUAAYA&#10;CAAAACEAOP0h/9YAAACUAQAACwAAAAAAAAAAAAAAAAAvAQAAX3JlbHMvLnJlbHNQSwECLQAUAAYA&#10;CAAAACEA5sllnRgCAAAsBAAADgAAAAAAAAAAAAAAAAAuAgAAZHJzL2Uyb0RvYy54bWxQSwECLQAU&#10;AAYACAAAACEAGHBTqOAAAAAKAQAADwAAAAAAAAAAAAAAAAByBAAAZHJzL2Rvd25yZXYueG1sUEsF&#10;BgAAAAAEAAQA8wAAAH8FAAAAAA==&#10;">
                <v:textbox>
                  <w:txbxContent>
                    <w:p w:rsidR="004E530C" w:rsidP="004E530C" w:rsidRDefault="004E530C" w14:paraId="1B110D65" w14:textId="77777777">
                      <w:pPr>
                        <w:rPr>
                          <w:b/>
                          <w:sz w:val="20"/>
                        </w:rPr>
                      </w:pPr>
                      <w:r w:rsidRPr="00DA66D9">
                        <w:rPr>
                          <w:b/>
                          <w:sz w:val="20"/>
                        </w:rPr>
                        <w:t>Loan Originator</w:t>
                      </w:r>
                      <w:r>
                        <w:rPr>
                          <w:b/>
                          <w:sz w:val="20"/>
                        </w:rPr>
                        <w:t xml:space="preserve"> Organization</w:t>
                      </w:r>
                    </w:p>
                    <w:p w:rsidR="004E530C" w:rsidP="004E530C" w:rsidRDefault="004E530C" w14:paraId="370CF65B" w14:textId="77777777">
                      <w:pPr>
                        <w:rPr>
                          <w:b/>
                          <w:sz w:val="20"/>
                        </w:rPr>
                      </w:pPr>
                      <w:r w:rsidRPr="00DA66D9">
                        <w:rPr>
                          <w:b/>
                          <w:sz w:val="20"/>
                        </w:rPr>
                        <w:t>Name:</w:t>
                      </w:r>
                      <w:r>
                        <w:rPr>
                          <w:b/>
                          <w:sz w:val="20"/>
                        </w:rPr>
                        <w:br/>
                      </w:r>
                      <w:r>
                        <w:rPr>
                          <w:b/>
                          <w:sz w:val="20"/>
                        </w:rPr>
                        <w:t>NMLS#:</w:t>
                      </w:r>
                    </w:p>
                    <w:p w:rsidRPr="00DA66D9" w:rsidR="004E530C" w:rsidP="004E530C" w:rsidRDefault="004E530C" w14:paraId="126201A1" w14:textId="77777777">
                      <w:pPr>
                        <w:rPr>
                          <w:b/>
                          <w:sz w:val="20"/>
                        </w:rPr>
                      </w:pPr>
                      <w:r>
                        <w:rPr>
                          <w:b/>
                          <w:sz w:val="20"/>
                        </w:rPr>
                        <w:t>Individual Loan Originator</w:t>
                      </w:r>
                      <w:r w:rsidRPr="00DA66D9">
                        <w:rPr>
                          <w:b/>
                          <w:sz w:val="20"/>
                        </w:rPr>
                        <w:t>:</w:t>
                      </w:r>
                      <w:r>
                        <w:rPr>
                          <w:b/>
                          <w:sz w:val="20"/>
                        </w:rPr>
                        <w:br/>
                      </w:r>
                      <w:r>
                        <w:rPr>
                          <w:b/>
                          <w:sz w:val="20"/>
                        </w:rPr>
                        <w:t>Name:</w:t>
                      </w:r>
                      <w:r>
                        <w:rPr>
                          <w:b/>
                          <w:sz w:val="20"/>
                        </w:rPr>
                        <w:br/>
                      </w:r>
                      <w:r w:rsidRPr="00DA66D9">
                        <w:rPr>
                          <w:b/>
                          <w:sz w:val="20"/>
                        </w:rPr>
                        <w:t>NMLS#:</w:t>
                      </w:r>
                    </w:p>
                  </w:txbxContent>
                </v:textbox>
                <w10:wrap type="square"/>
              </v:shape>
            </w:pict>
          </mc:Fallback>
        </mc:AlternateContent>
      </w:r>
    </w:p>
    <w:p w14:paraId="49B26984" w14:textId="77777777" w:rsidR="00732FE5" w:rsidRDefault="00732FE5" w:rsidP="004273E1">
      <w:pPr>
        <w:spacing w:after="0"/>
        <w:rPr>
          <w:rFonts w:ascii="Times New Roman" w:hAnsi="Times New Roman" w:cs="Times New Roman"/>
          <w:b/>
          <w:sz w:val="24"/>
          <w:szCs w:val="24"/>
        </w:rPr>
      </w:pPr>
    </w:p>
    <w:p w14:paraId="3B14C7D4" w14:textId="77777777" w:rsidR="00732FE5" w:rsidRDefault="00732FE5" w:rsidP="004273E1">
      <w:pPr>
        <w:spacing w:after="0"/>
        <w:rPr>
          <w:rFonts w:ascii="Times New Roman" w:hAnsi="Times New Roman" w:cs="Times New Roman"/>
          <w:b/>
          <w:sz w:val="24"/>
          <w:szCs w:val="24"/>
        </w:rPr>
      </w:pPr>
    </w:p>
    <w:p w14:paraId="4CADACC2" w14:textId="77777777" w:rsidR="00732FE5" w:rsidRDefault="00732FE5" w:rsidP="004273E1">
      <w:pPr>
        <w:spacing w:after="0"/>
        <w:rPr>
          <w:rFonts w:ascii="Times New Roman" w:hAnsi="Times New Roman" w:cs="Times New Roman"/>
          <w:b/>
          <w:sz w:val="24"/>
          <w:szCs w:val="24"/>
        </w:rPr>
      </w:pPr>
    </w:p>
    <w:p w14:paraId="7140EDC7" w14:textId="77777777" w:rsidR="00732FE5" w:rsidRDefault="00732FE5" w:rsidP="004273E1">
      <w:pPr>
        <w:spacing w:after="0"/>
        <w:rPr>
          <w:rFonts w:ascii="Times New Roman" w:hAnsi="Times New Roman" w:cs="Times New Roman"/>
          <w:b/>
          <w:sz w:val="24"/>
          <w:szCs w:val="24"/>
        </w:rPr>
      </w:pPr>
    </w:p>
    <w:p w14:paraId="01EA2308" w14:textId="77777777" w:rsidR="00732FE5" w:rsidRDefault="00732FE5" w:rsidP="004273E1">
      <w:pPr>
        <w:spacing w:after="0"/>
        <w:rPr>
          <w:rFonts w:ascii="Times New Roman" w:hAnsi="Times New Roman" w:cs="Times New Roman"/>
          <w:b/>
          <w:sz w:val="24"/>
          <w:szCs w:val="24"/>
        </w:rPr>
      </w:pPr>
    </w:p>
    <w:p w14:paraId="75F34D10" w14:textId="77777777" w:rsidR="00732FE5" w:rsidRDefault="00732FE5" w:rsidP="004273E1">
      <w:pPr>
        <w:spacing w:after="0"/>
        <w:rPr>
          <w:rFonts w:ascii="Times New Roman" w:hAnsi="Times New Roman" w:cs="Times New Roman"/>
          <w:b/>
          <w:sz w:val="24"/>
          <w:szCs w:val="24"/>
        </w:rPr>
      </w:pPr>
    </w:p>
    <w:p w14:paraId="64B31057" w14:textId="77777777" w:rsidR="00732FE5" w:rsidRDefault="00732FE5" w:rsidP="004273E1">
      <w:pPr>
        <w:spacing w:after="0"/>
        <w:rPr>
          <w:rFonts w:ascii="Times New Roman" w:hAnsi="Times New Roman" w:cs="Times New Roman"/>
          <w:b/>
          <w:sz w:val="24"/>
          <w:szCs w:val="24"/>
        </w:rPr>
      </w:pPr>
    </w:p>
    <w:p w14:paraId="01A9EB0B" w14:textId="77777777" w:rsidR="00732FE5" w:rsidRDefault="00732FE5" w:rsidP="004273E1">
      <w:pPr>
        <w:spacing w:after="0"/>
        <w:rPr>
          <w:rFonts w:ascii="Times New Roman" w:hAnsi="Times New Roman" w:cs="Times New Roman"/>
          <w:b/>
          <w:sz w:val="24"/>
          <w:szCs w:val="24"/>
        </w:rPr>
      </w:pPr>
    </w:p>
    <w:p w14:paraId="25BEB3C8" w14:textId="77777777" w:rsidR="00732FE5" w:rsidRDefault="00732FE5" w:rsidP="004273E1">
      <w:pPr>
        <w:spacing w:after="0"/>
        <w:rPr>
          <w:rFonts w:ascii="Times New Roman" w:hAnsi="Times New Roman" w:cs="Times New Roman"/>
          <w:b/>
          <w:sz w:val="24"/>
          <w:szCs w:val="24"/>
        </w:rPr>
      </w:pPr>
    </w:p>
    <w:p w14:paraId="49522D25" w14:textId="77777777" w:rsidR="00732FE5" w:rsidRDefault="00732FE5" w:rsidP="004273E1">
      <w:pPr>
        <w:spacing w:after="0"/>
        <w:rPr>
          <w:rFonts w:ascii="Times New Roman" w:hAnsi="Times New Roman" w:cs="Times New Roman"/>
          <w:b/>
          <w:sz w:val="24"/>
          <w:szCs w:val="24"/>
        </w:rPr>
      </w:pPr>
    </w:p>
    <w:p w14:paraId="7A29B158" w14:textId="77777777" w:rsidR="00732FE5" w:rsidRDefault="00732FE5" w:rsidP="004273E1">
      <w:pPr>
        <w:spacing w:after="0"/>
        <w:rPr>
          <w:rFonts w:ascii="Times New Roman" w:hAnsi="Times New Roman" w:cs="Times New Roman"/>
          <w:b/>
          <w:sz w:val="24"/>
          <w:szCs w:val="24"/>
        </w:rPr>
      </w:pPr>
    </w:p>
    <w:p w14:paraId="17735A7E" w14:textId="77777777" w:rsidR="00732FE5" w:rsidRDefault="00732FE5" w:rsidP="004273E1">
      <w:pPr>
        <w:spacing w:after="0"/>
        <w:rPr>
          <w:rFonts w:ascii="Times New Roman" w:hAnsi="Times New Roman" w:cs="Times New Roman"/>
          <w:b/>
          <w:sz w:val="24"/>
          <w:szCs w:val="24"/>
        </w:rPr>
      </w:pPr>
    </w:p>
    <w:p w14:paraId="565135E7" w14:textId="77777777" w:rsidR="00732FE5" w:rsidRDefault="00732FE5" w:rsidP="004273E1">
      <w:pPr>
        <w:spacing w:after="0"/>
        <w:rPr>
          <w:rFonts w:ascii="Times New Roman" w:hAnsi="Times New Roman" w:cs="Times New Roman"/>
          <w:b/>
          <w:sz w:val="24"/>
          <w:szCs w:val="24"/>
        </w:rPr>
      </w:pPr>
    </w:p>
    <w:p w14:paraId="4E5440DC" w14:textId="77777777" w:rsidR="00732FE5" w:rsidRDefault="00732FE5" w:rsidP="004273E1">
      <w:pPr>
        <w:spacing w:after="0"/>
        <w:rPr>
          <w:rFonts w:ascii="Times New Roman" w:hAnsi="Times New Roman" w:cs="Times New Roman"/>
          <w:b/>
          <w:sz w:val="24"/>
          <w:szCs w:val="24"/>
        </w:rPr>
      </w:pPr>
    </w:p>
    <w:p w14:paraId="3D15822C" w14:textId="77777777" w:rsidR="00732FE5" w:rsidRDefault="00732FE5" w:rsidP="004273E1">
      <w:pPr>
        <w:spacing w:after="0"/>
        <w:rPr>
          <w:rFonts w:ascii="Times New Roman" w:hAnsi="Times New Roman" w:cs="Times New Roman"/>
          <w:b/>
          <w:sz w:val="24"/>
          <w:szCs w:val="24"/>
        </w:rPr>
      </w:pPr>
    </w:p>
    <w:p w14:paraId="2A639DDE" w14:textId="77777777" w:rsidR="00732FE5" w:rsidRDefault="00732FE5" w:rsidP="004273E1">
      <w:pPr>
        <w:spacing w:after="0"/>
        <w:rPr>
          <w:rFonts w:ascii="Times New Roman" w:hAnsi="Times New Roman" w:cs="Times New Roman"/>
          <w:b/>
          <w:sz w:val="24"/>
          <w:szCs w:val="24"/>
        </w:rPr>
      </w:pPr>
    </w:p>
    <w:p w14:paraId="468299F7" w14:textId="77777777" w:rsidR="00732FE5" w:rsidRDefault="00732FE5" w:rsidP="004273E1">
      <w:pPr>
        <w:spacing w:after="0"/>
        <w:rPr>
          <w:rFonts w:ascii="Times New Roman" w:hAnsi="Times New Roman" w:cs="Times New Roman"/>
          <w:b/>
          <w:sz w:val="24"/>
          <w:szCs w:val="24"/>
        </w:rPr>
      </w:pPr>
    </w:p>
    <w:p w14:paraId="525093EA" w14:textId="77777777" w:rsidR="00732FE5" w:rsidRDefault="00732FE5" w:rsidP="004273E1">
      <w:pPr>
        <w:spacing w:after="0"/>
        <w:rPr>
          <w:rFonts w:ascii="Times New Roman" w:hAnsi="Times New Roman" w:cs="Times New Roman"/>
          <w:b/>
          <w:sz w:val="24"/>
          <w:szCs w:val="24"/>
        </w:rPr>
      </w:pPr>
    </w:p>
    <w:p w14:paraId="6709D63D" w14:textId="77777777" w:rsidR="00732FE5" w:rsidRDefault="00732FE5" w:rsidP="004273E1">
      <w:pPr>
        <w:spacing w:after="0"/>
        <w:rPr>
          <w:rFonts w:ascii="Times New Roman" w:hAnsi="Times New Roman" w:cs="Times New Roman"/>
          <w:b/>
          <w:sz w:val="24"/>
          <w:szCs w:val="24"/>
        </w:rPr>
      </w:pPr>
    </w:p>
    <w:p w14:paraId="0BB403CF" w14:textId="77777777" w:rsidR="00732FE5" w:rsidRDefault="00732FE5" w:rsidP="004273E1">
      <w:pPr>
        <w:spacing w:after="0"/>
        <w:rPr>
          <w:rFonts w:ascii="Times New Roman" w:hAnsi="Times New Roman" w:cs="Times New Roman"/>
          <w:b/>
          <w:sz w:val="24"/>
          <w:szCs w:val="24"/>
        </w:rPr>
      </w:pPr>
    </w:p>
    <w:p w14:paraId="4DD14FE5" w14:textId="77777777" w:rsidR="00732FE5" w:rsidRDefault="00732FE5" w:rsidP="004273E1">
      <w:pPr>
        <w:spacing w:after="0"/>
        <w:rPr>
          <w:rFonts w:ascii="Times New Roman" w:hAnsi="Times New Roman" w:cs="Times New Roman"/>
          <w:b/>
          <w:sz w:val="24"/>
          <w:szCs w:val="24"/>
        </w:rPr>
      </w:pPr>
    </w:p>
    <w:p w14:paraId="0D92E6B4" w14:textId="77777777" w:rsidR="00732FE5" w:rsidRDefault="00732FE5" w:rsidP="004273E1">
      <w:pPr>
        <w:spacing w:after="0"/>
        <w:rPr>
          <w:rFonts w:ascii="Times New Roman" w:hAnsi="Times New Roman" w:cs="Times New Roman"/>
          <w:b/>
          <w:sz w:val="24"/>
          <w:szCs w:val="24"/>
        </w:rPr>
      </w:pPr>
    </w:p>
    <w:p w14:paraId="10EB37D8" w14:textId="77777777" w:rsidR="00732FE5" w:rsidRDefault="00732FE5" w:rsidP="004273E1">
      <w:pPr>
        <w:spacing w:after="0"/>
        <w:rPr>
          <w:rFonts w:ascii="Times New Roman" w:hAnsi="Times New Roman" w:cs="Times New Roman"/>
          <w:b/>
          <w:sz w:val="24"/>
          <w:szCs w:val="24"/>
        </w:rPr>
      </w:pPr>
    </w:p>
    <w:p w14:paraId="23AD399B" w14:textId="77777777" w:rsidR="00732FE5" w:rsidRDefault="00732FE5" w:rsidP="004273E1">
      <w:pPr>
        <w:spacing w:after="0"/>
        <w:rPr>
          <w:rFonts w:ascii="Times New Roman" w:hAnsi="Times New Roman" w:cs="Times New Roman"/>
          <w:b/>
          <w:sz w:val="24"/>
          <w:szCs w:val="24"/>
        </w:rPr>
      </w:pPr>
    </w:p>
    <w:p w14:paraId="3D371FC1" w14:textId="77777777" w:rsidR="00732FE5" w:rsidRDefault="00732FE5" w:rsidP="004273E1">
      <w:pPr>
        <w:spacing w:after="0"/>
        <w:rPr>
          <w:rFonts w:ascii="Times New Roman" w:hAnsi="Times New Roman" w:cs="Times New Roman"/>
          <w:b/>
          <w:sz w:val="24"/>
          <w:szCs w:val="24"/>
        </w:rPr>
      </w:pPr>
    </w:p>
    <w:p w14:paraId="11A374D9" w14:textId="77777777" w:rsidR="00732FE5" w:rsidRDefault="00732FE5" w:rsidP="004273E1">
      <w:pPr>
        <w:spacing w:after="0"/>
        <w:rPr>
          <w:rFonts w:ascii="Times New Roman" w:hAnsi="Times New Roman" w:cs="Times New Roman"/>
          <w:b/>
          <w:sz w:val="24"/>
          <w:szCs w:val="24"/>
        </w:rPr>
      </w:pPr>
    </w:p>
    <w:p w14:paraId="43B60A06" w14:textId="77777777" w:rsidR="00732FE5" w:rsidRDefault="00732FE5" w:rsidP="004273E1">
      <w:pPr>
        <w:spacing w:after="0"/>
        <w:rPr>
          <w:rFonts w:ascii="Times New Roman" w:hAnsi="Times New Roman" w:cs="Times New Roman"/>
          <w:b/>
          <w:sz w:val="24"/>
          <w:szCs w:val="24"/>
        </w:rPr>
      </w:pPr>
    </w:p>
    <w:p w14:paraId="0120D15E" w14:textId="77777777" w:rsidR="00732FE5" w:rsidRDefault="00732FE5" w:rsidP="004273E1">
      <w:pPr>
        <w:spacing w:after="0"/>
        <w:rPr>
          <w:rFonts w:ascii="Times New Roman" w:hAnsi="Times New Roman" w:cs="Times New Roman"/>
          <w:b/>
          <w:sz w:val="24"/>
          <w:szCs w:val="24"/>
        </w:rPr>
      </w:pPr>
    </w:p>
    <w:p w14:paraId="7B7056A8" w14:textId="77777777" w:rsidR="00732FE5" w:rsidRDefault="00732FE5" w:rsidP="004273E1">
      <w:pPr>
        <w:spacing w:after="0"/>
        <w:rPr>
          <w:rFonts w:ascii="Times New Roman" w:hAnsi="Times New Roman" w:cs="Times New Roman"/>
          <w:b/>
          <w:sz w:val="24"/>
          <w:szCs w:val="24"/>
        </w:rPr>
      </w:pPr>
    </w:p>
    <w:p w14:paraId="23CFF71A" w14:textId="77777777" w:rsidR="00732FE5" w:rsidRDefault="00732FE5" w:rsidP="004273E1">
      <w:pPr>
        <w:spacing w:after="0"/>
        <w:rPr>
          <w:rFonts w:ascii="Times New Roman" w:hAnsi="Times New Roman" w:cs="Times New Roman"/>
          <w:b/>
          <w:sz w:val="24"/>
          <w:szCs w:val="24"/>
        </w:rPr>
      </w:pPr>
    </w:p>
    <w:p w14:paraId="623AAB2F" w14:textId="77777777" w:rsidR="00732FE5" w:rsidRDefault="00732FE5" w:rsidP="004273E1">
      <w:pPr>
        <w:spacing w:after="0"/>
        <w:rPr>
          <w:rFonts w:ascii="Times New Roman" w:hAnsi="Times New Roman" w:cs="Times New Roman"/>
          <w:b/>
          <w:sz w:val="24"/>
          <w:szCs w:val="24"/>
        </w:rPr>
      </w:pPr>
    </w:p>
    <w:p w14:paraId="6B6E4FB8" w14:textId="7D9EA669" w:rsidR="00732FE5" w:rsidRDefault="00732FE5" w:rsidP="00732FE5">
      <w:pPr>
        <w:spacing w:after="0"/>
        <w:jc w:val="center"/>
        <w:rPr>
          <w:rFonts w:ascii="Times New Roman" w:hAnsi="Times New Roman" w:cs="Times New Roman"/>
          <w:b/>
          <w:sz w:val="24"/>
          <w:szCs w:val="24"/>
        </w:rPr>
      </w:pPr>
      <w:r>
        <w:rPr>
          <w:rFonts w:ascii="Times New Roman" w:hAnsi="Times New Roman" w:cs="Times New Roman"/>
          <w:b/>
          <w:sz w:val="24"/>
          <w:szCs w:val="24"/>
        </w:rPr>
        <w:t>Exhibit “A”</w:t>
      </w:r>
    </w:p>
    <w:p w14:paraId="1B41CCA5" w14:textId="77777777" w:rsidR="00732FE5" w:rsidRDefault="00732FE5" w:rsidP="004273E1">
      <w:pPr>
        <w:spacing w:after="0"/>
        <w:rPr>
          <w:rFonts w:ascii="Times New Roman" w:hAnsi="Times New Roman" w:cs="Times New Roman"/>
          <w:b/>
          <w:sz w:val="24"/>
          <w:szCs w:val="24"/>
        </w:rPr>
      </w:pPr>
    </w:p>
    <w:p w14:paraId="3492FAC2" w14:textId="77777777" w:rsidR="00732FE5" w:rsidRDefault="00732FE5" w:rsidP="004273E1">
      <w:pPr>
        <w:spacing w:after="0"/>
        <w:rPr>
          <w:rFonts w:ascii="Times New Roman" w:hAnsi="Times New Roman" w:cs="Times New Roman"/>
          <w:b/>
          <w:sz w:val="24"/>
          <w:szCs w:val="24"/>
        </w:rPr>
      </w:pPr>
    </w:p>
    <w:p w14:paraId="09AF0E41" w14:textId="77777777" w:rsidR="00EE6158" w:rsidRPr="00EE6158" w:rsidRDefault="00EE6158" w:rsidP="00EE6158">
      <w:pPr>
        <w:spacing w:after="0"/>
        <w:jc w:val="center"/>
        <w:rPr>
          <w:rFonts w:ascii="Times New Roman" w:eastAsia="Calibri" w:hAnsi="Times New Roman" w:cs="Times New Roman"/>
          <w:b/>
          <w:sz w:val="24"/>
          <w:szCs w:val="24"/>
        </w:rPr>
      </w:pPr>
      <w:r w:rsidRPr="00EE6158">
        <w:rPr>
          <w:rFonts w:ascii="Times New Roman" w:eastAsia="Calibri" w:hAnsi="Times New Roman" w:cs="Times New Roman"/>
          <w:b/>
          <w:sz w:val="24"/>
          <w:szCs w:val="24"/>
        </w:rPr>
        <w:t>(Insert Property Exhibit Here)</w:t>
      </w:r>
    </w:p>
    <w:p w14:paraId="02681A32" w14:textId="77777777" w:rsidR="00732FE5" w:rsidRDefault="00732FE5" w:rsidP="004273E1">
      <w:pPr>
        <w:spacing w:after="0"/>
        <w:rPr>
          <w:rFonts w:ascii="Times New Roman" w:hAnsi="Times New Roman" w:cs="Times New Roman"/>
          <w:b/>
          <w:sz w:val="24"/>
          <w:szCs w:val="24"/>
        </w:rPr>
      </w:pPr>
    </w:p>
    <w:p w14:paraId="170B6C9B" w14:textId="77777777" w:rsidR="00732FE5" w:rsidRDefault="00732FE5" w:rsidP="004273E1">
      <w:pPr>
        <w:spacing w:after="0"/>
        <w:rPr>
          <w:rFonts w:ascii="Times New Roman" w:hAnsi="Times New Roman" w:cs="Times New Roman"/>
          <w:b/>
          <w:sz w:val="24"/>
          <w:szCs w:val="24"/>
        </w:rPr>
      </w:pPr>
    </w:p>
    <w:p w14:paraId="6A7DEEA2" w14:textId="77777777" w:rsidR="00732FE5" w:rsidRDefault="00732FE5" w:rsidP="004273E1">
      <w:pPr>
        <w:spacing w:after="0"/>
        <w:rPr>
          <w:rFonts w:ascii="Times New Roman" w:hAnsi="Times New Roman" w:cs="Times New Roman"/>
          <w:b/>
          <w:sz w:val="24"/>
          <w:szCs w:val="24"/>
        </w:rPr>
      </w:pPr>
    </w:p>
    <w:p w14:paraId="251EB1C3" w14:textId="77777777" w:rsidR="00732FE5" w:rsidRDefault="00732FE5" w:rsidP="004273E1">
      <w:pPr>
        <w:spacing w:after="0"/>
        <w:rPr>
          <w:rFonts w:ascii="Times New Roman" w:hAnsi="Times New Roman" w:cs="Times New Roman"/>
          <w:b/>
          <w:sz w:val="24"/>
          <w:szCs w:val="24"/>
        </w:rPr>
      </w:pPr>
    </w:p>
    <w:p w14:paraId="1462ED93" w14:textId="77777777" w:rsidR="00732FE5" w:rsidRDefault="00732FE5" w:rsidP="004273E1">
      <w:pPr>
        <w:spacing w:after="0"/>
        <w:rPr>
          <w:rFonts w:ascii="Times New Roman" w:hAnsi="Times New Roman" w:cs="Times New Roman"/>
          <w:b/>
          <w:sz w:val="24"/>
          <w:szCs w:val="24"/>
        </w:rPr>
      </w:pPr>
    </w:p>
    <w:sectPr w:rsidR="00732FE5" w:rsidSect="00672061">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0FD9" w14:textId="77777777" w:rsidR="0097590B" w:rsidRDefault="0097590B" w:rsidP="007A112E">
      <w:pPr>
        <w:spacing w:after="0" w:line="240" w:lineRule="auto"/>
      </w:pPr>
      <w:r>
        <w:separator/>
      </w:r>
    </w:p>
  </w:endnote>
  <w:endnote w:type="continuationSeparator" w:id="0">
    <w:p w14:paraId="6BB2C55B" w14:textId="77777777" w:rsidR="0097590B" w:rsidRDefault="0097590B" w:rsidP="007A112E">
      <w:pPr>
        <w:spacing w:after="0" w:line="240" w:lineRule="auto"/>
      </w:pPr>
      <w:r>
        <w:continuationSeparator/>
      </w:r>
    </w:p>
  </w:endnote>
  <w:endnote w:type="continuationNotice" w:id="1">
    <w:p w14:paraId="6C42916A" w14:textId="77777777" w:rsidR="0097590B" w:rsidRDefault="00975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C99A" w14:textId="53950A5D" w:rsidR="00CB6454" w:rsidRDefault="008A591F" w:rsidP="00672061">
    <w:pPr>
      <w:pStyle w:val="2021UIformat"/>
      <w:tabs>
        <w:tab w:val="clear" w:pos="6390"/>
        <w:tab w:val="clear" w:pos="7470"/>
        <w:tab w:val="clear" w:pos="9346"/>
        <w:tab w:val="left" w:pos="5040"/>
        <w:tab w:val="left" w:pos="5580"/>
        <w:tab w:val="left" w:pos="6120"/>
        <w:tab w:val="left" w:pos="7200"/>
        <w:tab w:val="left" w:pos="8640"/>
      </w:tabs>
      <w:rPr>
        <w:rStyle w:val="eop"/>
        <w:rFonts w:ascii="Times New Roman Bold" w:eastAsia="Times New Roman Bold" w:hAnsi="Times New Roman Bold" w:cs="Times New Roman Bold"/>
        <w:b w:val="0"/>
        <w:bCs/>
        <w:color w:val="000000"/>
        <w:sz w:val="14"/>
        <w:szCs w:val="14"/>
        <w:shd w:val="clear" w:color="auto" w:fill="FFFFFF"/>
      </w:rPr>
    </w:pPr>
    <w:r>
      <w:rPr>
        <w:rStyle w:val="normaltextrun"/>
        <w:rFonts w:ascii="Times New Roman Bold" w:eastAsia="Times New Roman Bold" w:hAnsi="Times New Roman Bold" w:cs="Times New Roman Bold" w:hint="eastAsia"/>
        <w:b w:val="0"/>
        <w:bCs/>
        <w:caps/>
        <w:color w:val="000000"/>
        <w:sz w:val="14"/>
        <w:szCs w:val="14"/>
        <w:shd w:val="clear" w:color="auto" w:fill="FFFFFF"/>
      </w:rPr>
      <w:t>MIN#____________________________________________________</w:t>
    </w:r>
    <w:r>
      <w:rPr>
        <w:rStyle w:val="eop"/>
        <w:rFonts w:ascii="Times New Roman Bold" w:eastAsia="Times New Roman Bold" w:hAnsi="Times New Roman Bold" w:cs="Times New Roman Bold" w:hint="eastAsia"/>
        <w:b w:val="0"/>
        <w:bCs/>
        <w:color w:val="000000"/>
        <w:sz w:val="14"/>
        <w:szCs w:val="14"/>
        <w:shd w:val="clear" w:color="auto" w:fill="FFFFFF"/>
      </w:rPr>
      <w:t> </w:t>
    </w:r>
  </w:p>
  <w:p w14:paraId="4235E896" w14:textId="77777777" w:rsidR="00FD2799" w:rsidRDefault="00FD2799" w:rsidP="00672061">
    <w:pPr>
      <w:pStyle w:val="2021UIformat"/>
      <w:tabs>
        <w:tab w:val="clear" w:pos="6390"/>
        <w:tab w:val="clear" w:pos="7470"/>
        <w:tab w:val="clear" w:pos="9346"/>
        <w:tab w:val="left" w:pos="5040"/>
        <w:tab w:val="left" w:pos="5580"/>
        <w:tab w:val="left" w:pos="6120"/>
        <w:tab w:val="left" w:pos="7200"/>
        <w:tab w:val="left" w:pos="8640"/>
      </w:tabs>
      <w:rPr>
        <w:sz w:val="14"/>
      </w:rPr>
    </w:pPr>
  </w:p>
  <w:p w14:paraId="7273B300" w14:textId="7493A902" w:rsidR="007A112E" w:rsidRPr="00142080" w:rsidRDefault="007A112E" w:rsidP="00672061">
    <w:pPr>
      <w:pStyle w:val="2021UIformat"/>
      <w:tabs>
        <w:tab w:val="clear" w:pos="6390"/>
        <w:tab w:val="clear" w:pos="7470"/>
        <w:tab w:val="clear" w:pos="9346"/>
        <w:tab w:val="left" w:pos="5040"/>
        <w:tab w:val="left" w:pos="5580"/>
        <w:tab w:val="left" w:pos="6120"/>
        <w:tab w:val="left" w:pos="7200"/>
        <w:tab w:val="left" w:pos="8640"/>
      </w:tabs>
      <w:rPr>
        <w:b w:val="0"/>
        <w:sz w:val="14"/>
      </w:rPr>
    </w:pPr>
    <w:r w:rsidRPr="00142080">
      <w:rPr>
        <w:sz w:val="14"/>
      </w:rPr>
      <w:t>MASSACHUSETTS</w:t>
    </w:r>
    <w:r w:rsidR="0090701D" w:rsidRPr="007874AA">
      <w:rPr>
        <w:b w:val="0"/>
        <w:bCs/>
        <w:sz w:val="14"/>
        <w:szCs w:val="14"/>
      </w:rPr>
      <w:t>--Single Family--</w:t>
    </w:r>
    <w:r w:rsidRPr="00142080">
      <w:rPr>
        <w:sz w:val="14"/>
      </w:rPr>
      <w:t xml:space="preserve">-Freddie Mac/Fannie Mae </w:t>
    </w:r>
    <w:r w:rsidR="0090701D">
      <w:rPr>
        <w:sz w:val="14"/>
      </w:rPr>
      <w:tab/>
    </w:r>
    <w:r w:rsidR="00DB2481">
      <w:rPr>
        <w:sz w:val="14"/>
      </w:rPr>
      <w:t>(MERS)</w:t>
    </w:r>
    <w:r w:rsidR="00DB2481">
      <w:rPr>
        <w:sz w:val="14"/>
      </w:rPr>
      <w:tab/>
    </w:r>
    <w:r w:rsidR="00DB2481">
      <w:rPr>
        <w:sz w:val="14"/>
      </w:rPr>
      <w:tab/>
    </w:r>
    <w:r w:rsidRPr="00142080">
      <w:rPr>
        <w:sz w:val="14"/>
      </w:rPr>
      <w:t>Form 3800.22</w:t>
    </w:r>
    <w:r w:rsidR="00307CD5">
      <w:rPr>
        <w:sz w:val="14"/>
      </w:rPr>
      <w:tab/>
    </w:r>
    <w:r w:rsidR="0090701D">
      <w:rPr>
        <w:sz w:val="14"/>
      </w:rPr>
      <w:tab/>
    </w:r>
    <w:r w:rsidR="00672061" w:rsidRPr="00672061">
      <w:rPr>
        <w:b w:val="0"/>
        <w:bCs/>
        <w:sz w:val="14"/>
      </w:rPr>
      <w:t>10/2021 (rev.</w:t>
    </w:r>
    <w:r w:rsidR="00672061">
      <w:rPr>
        <w:sz w:val="14"/>
      </w:rPr>
      <w:t xml:space="preserve"> </w:t>
    </w:r>
    <w:r w:rsidR="00771A91" w:rsidRPr="00771A91">
      <w:rPr>
        <w:b w:val="0"/>
        <w:bCs/>
        <w:sz w:val="14"/>
      </w:rPr>
      <w:t>10</w:t>
    </w:r>
    <w:r w:rsidRPr="00142080">
      <w:rPr>
        <w:b w:val="0"/>
        <w:sz w:val="14"/>
      </w:rPr>
      <w:t>/2</w:t>
    </w:r>
    <w:r w:rsidR="006B28C7">
      <w:rPr>
        <w:b w:val="0"/>
        <w:sz w:val="14"/>
      </w:rPr>
      <w:t>3</w:t>
    </w:r>
    <w:r w:rsidR="00672061">
      <w:rPr>
        <w:b w:val="0"/>
        <w:sz w:val="14"/>
      </w:rPr>
      <w:t>)</w:t>
    </w:r>
  </w:p>
  <w:p w14:paraId="536823DD" w14:textId="11AB423D" w:rsidR="007A112E" w:rsidRPr="00142080" w:rsidRDefault="00000000" w:rsidP="0090701D">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Content>
        <w:r w:rsidR="0090701D" w:rsidRPr="0090701D">
          <w:rPr>
            <w:rFonts w:ascii="Times New Roman Bold" w:eastAsia="Times New Roman Bold" w:hAnsi="Times New Roman Bold"/>
            <w:caps/>
            <w:sz w:val="14"/>
          </w:rPr>
          <w:t xml:space="preserve">Standardized Subordinate </w:t>
        </w:r>
        <w:r w:rsidR="009321FC">
          <w:rPr>
            <w:rFonts w:ascii="Times New Roman Bold" w:eastAsia="Times New Roman Bold" w:hAnsi="Times New Roman Bold"/>
            <w:caps/>
            <w:sz w:val="14"/>
          </w:rPr>
          <w:t>document</w:t>
        </w:r>
        <w:r w:rsidR="0090701D">
          <w:rPr>
            <w:b w:val="0"/>
            <w:sz w:val="14"/>
          </w:rPr>
          <w:tab/>
        </w:r>
        <w:r w:rsidR="0090701D">
          <w:rPr>
            <w:b w:val="0"/>
            <w:sz w:val="14"/>
          </w:rPr>
          <w:tab/>
        </w:r>
        <w:r w:rsidR="0090701D">
          <w:rPr>
            <w:b w:val="0"/>
            <w:sz w:val="14"/>
          </w:rPr>
          <w:tab/>
          <w:t>P</w:t>
        </w:r>
        <w:r w:rsidR="007A112E" w:rsidRPr="00142080">
          <w:rPr>
            <w:b w:val="0"/>
            <w:sz w:val="14"/>
          </w:rPr>
          <w:t xml:space="preserve">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CEC6" w14:textId="77777777" w:rsidR="0097590B" w:rsidRDefault="0097590B" w:rsidP="007A112E">
      <w:pPr>
        <w:spacing w:after="0" w:line="240" w:lineRule="auto"/>
      </w:pPr>
      <w:r>
        <w:separator/>
      </w:r>
    </w:p>
  </w:footnote>
  <w:footnote w:type="continuationSeparator" w:id="0">
    <w:p w14:paraId="2656E5C8" w14:textId="77777777" w:rsidR="0097590B" w:rsidRDefault="0097590B" w:rsidP="007A112E">
      <w:pPr>
        <w:spacing w:after="0" w:line="240" w:lineRule="auto"/>
      </w:pPr>
      <w:r>
        <w:continuationSeparator/>
      </w:r>
    </w:p>
  </w:footnote>
  <w:footnote w:type="continuationNotice" w:id="1">
    <w:p w14:paraId="6B8A9157" w14:textId="77777777" w:rsidR="0097590B" w:rsidRDefault="009759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21514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33FDF"/>
    <w:rsid w:val="00060DCE"/>
    <w:rsid w:val="00074F34"/>
    <w:rsid w:val="000A4994"/>
    <w:rsid w:val="000A5D52"/>
    <w:rsid w:val="000B2EC1"/>
    <w:rsid w:val="000E692A"/>
    <w:rsid w:val="0011670E"/>
    <w:rsid w:val="00117342"/>
    <w:rsid w:val="001230DA"/>
    <w:rsid w:val="00142080"/>
    <w:rsid w:val="0014350D"/>
    <w:rsid w:val="001655FB"/>
    <w:rsid w:val="001B2967"/>
    <w:rsid w:val="001E2303"/>
    <w:rsid w:val="00295F66"/>
    <w:rsid w:val="002D69BC"/>
    <w:rsid w:val="002F0F03"/>
    <w:rsid w:val="00302214"/>
    <w:rsid w:val="00307CD5"/>
    <w:rsid w:val="00310894"/>
    <w:rsid w:val="003243D6"/>
    <w:rsid w:val="00383D39"/>
    <w:rsid w:val="00384C82"/>
    <w:rsid w:val="00391B31"/>
    <w:rsid w:val="0039624E"/>
    <w:rsid w:val="00396D1B"/>
    <w:rsid w:val="003C68D5"/>
    <w:rsid w:val="003F25AC"/>
    <w:rsid w:val="003F4917"/>
    <w:rsid w:val="00404662"/>
    <w:rsid w:val="004054D2"/>
    <w:rsid w:val="0040765C"/>
    <w:rsid w:val="004273E1"/>
    <w:rsid w:val="0043447F"/>
    <w:rsid w:val="00452D77"/>
    <w:rsid w:val="004637FE"/>
    <w:rsid w:val="00483CF5"/>
    <w:rsid w:val="00486120"/>
    <w:rsid w:val="004A2199"/>
    <w:rsid w:val="004E530C"/>
    <w:rsid w:val="004F4727"/>
    <w:rsid w:val="0050072C"/>
    <w:rsid w:val="0051544D"/>
    <w:rsid w:val="0053046A"/>
    <w:rsid w:val="00540458"/>
    <w:rsid w:val="00544665"/>
    <w:rsid w:val="00553DDF"/>
    <w:rsid w:val="005A44F1"/>
    <w:rsid w:val="005B4A3C"/>
    <w:rsid w:val="005F66C8"/>
    <w:rsid w:val="006257C6"/>
    <w:rsid w:val="00655B68"/>
    <w:rsid w:val="00672061"/>
    <w:rsid w:val="006954DE"/>
    <w:rsid w:val="006A6A9A"/>
    <w:rsid w:val="006A7A55"/>
    <w:rsid w:val="006B28C7"/>
    <w:rsid w:val="006E17F1"/>
    <w:rsid w:val="00713AFC"/>
    <w:rsid w:val="0071463D"/>
    <w:rsid w:val="00727163"/>
    <w:rsid w:val="00727C26"/>
    <w:rsid w:val="00732FE5"/>
    <w:rsid w:val="0074165F"/>
    <w:rsid w:val="00743B8E"/>
    <w:rsid w:val="00743C0D"/>
    <w:rsid w:val="00743CE1"/>
    <w:rsid w:val="007503B4"/>
    <w:rsid w:val="00771A91"/>
    <w:rsid w:val="00783534"/>
    <w:rsid w:val="007A112E"/>
    <w:rsid w:val="007A4C45"/>
    <w:rsid w:val="00815014"/>
    <w:rsid w:val="0086049A"/>
    <w:rsid w:val="008A591F"/>
    <w:rsid w:val="008C7BB9"/>
    <w:rsid w:val="008D742A"/>
    <w:rsid w:val="0090701D"/>
    <w:rsid w:val="009321FC"/>
    <w:rsid w:val="00954B2F"/>
    <w:rsid w:val="0097590B"/>
    <w:rsid w:val="00997EA7"/>
    <w:rsid w:val="009B3925"/>
    <w:rsid w:val="009B4305"/>
    <w:rsid w:val="009D52D1"/>
    <w:rsid w:val="009D6BF1"/>
    <w:rsid w:val="00A0055E"/>
    <w:rsid w:val="00A62265"/>
    <w:rsid w:val="00A85166"/>
    <w:rsid w:val="00A928DF"/>
    <w:rsid w:val="00AA02B8"/>
    <w:rsid w:val="00AA608A"/>
    <w:rsid w:val="00AB094D"/>
    <w:rsid w:val="00AB3869"/>
    <w:rsid w:val="00AB5D0D"/>
    <w:rsid w:val="00AB6D9F"/>
    <w:rsid w:val="00AE0A27"/>
    <w:rsid w:val="00AF2A8B"/>
    <w:rsid w:val="00B31C50"/>
    <w:rsid w:val="00B57D82"/>
    <w:rsid w:val="00B60748"/>
    <w:rsid w:val="00B71EE8"/>
    <w:rsid w:val="00C21722"/>
    <w:rsid w:val="00C34195"/>
    <w:rsid w:val="00C52F93"/>
    <w:rsid w:val="00C760A9"/>
    <w:rsid w:val="00C81474"/>
    <w:rsid w:val="00C970C6"/>
    <w:rsid w:val="00CB6454"/>
    <w:rsid w:val="00CC7FFD"/>
    <w:rsid w:val="00CE3782"/>
    <w:rsid w:val="00D1056D"/>
    <w:rsid w:val="00D22697"/>
    <w:rsid w:val="00D34543"/>
    <w:rsid w:val="00D363A9"/>
    <w:rsid w:val="00D4123E"/>
    <w:rsid w:val="00D550B6"/>
    <w:rsid w:val="00D6004E"/>
    <w:rsid w:val="00D60AE8"/>
    <w:rsid w:val="00D633F4"/>
    <w:rsid w:val="00DB2481"/>
    <w:rsid w:val="00DD1744"/>
    <w:rsid w:val="00DD671E"/>
    <w:rsid w:val="00DD7650"/>
    <w:rsid w:val="00DE0F08"/>
    <w:rsid w:val="00DE1BAF"/>
    <w:rsid w:val="00DF630A"/>
    <w:rsid w:val="00E24C67"/>
    <w:rsid w:val="00E31C90"/>
    <w:rsid w:val="00E36863"/>
    <w:rsid w:val="00E41B4A"/>
    <w:rsid w:val="00E41BA9"/>
    <w:rsid w:val="00E440E8"/>
    <w:rsid w:val="00E92182"/>
    <w:rsid w:val="00EB2E58"/>
    <w:rsid w:val="00EC7DE2"/>
    <w:rsid w:val="00ED6032"/>
    <w:rsid w:val="00ED7F9F"/>
    <w:rsid w:val="00EE6158"/>
    <w:rsid w:val="00F23C55"/>
    <w:rsid w:val="00F257A2"/>
    <w:rsid w:val="00F31BA0"/>
    <w:rsid w:val="00F33191"/>
    <w:rsid w:val="00F33865"/>
    <w:rsid w:val="00F42A7F"/>
    <w:rsid w:val="00F45561"/>
    <w:rsid w:val="00F5319B"/>
    <w:rsid w:val="00F97111"/>
    <w:rsid w:val="00FA0266"/>
    <w:rsid w:val="00FD2799"/>
    <w:rsid w:val="1340090F"/>
    <w:rsid w:val="367B891C"/>
    <w:rsid w:val="55AA0C5D"/>
    <w:rsid w:val="5686C4A3"/>
    <w:rsid w:val="63809F6F"/>
    <w:rsid w:val="7D86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22E8"/>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paragraph" w:styleId="Revision">
    <w:name w:val="Revision"/>
    <w:hidden/>
    <w:uiPriority w:val="99"/>
    <w:semiHidden/>
    <w:rsid w:val="00396D1B"/>
    <w:pPr>
      <w:spacing w:after="0" w:line="240" w:lineRule="auto"/>
    </w:pPr>
  </w:style>
  <w:style w:type="paragraph" w:styleId="Title">
    <w:name w:val="Title"/>
    <w:basedOn w:val="Normal"/>
    <w:link w:val="TitleChar"/>
    <w:qFormat/>
    <w:rsid w:val="007A4C45"/>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7A4C45"/>
    <w:rPr>
      <w:rFonts w:ascii="Times New Roman" w:eastAsia="Times New Roman" w:hAnsi="Times New Roman" w:cs="Times New Roman"/>
      <w:b/>
      <w:sz w:val="24"/>
      <w:szCs w:val="20"/>
    </w:rPr>
  </w:style>
  <w:style w:type="character" w:customStyle="1" w:styleId="normaltextrun">
    <w:name w:val="normaltextrun"/>
    <w:basedOn w:val="DefaultParagraphFont"/>
    <w:rsid w:val="008A591F"/>
  </w:style>
  <w:style w:type="character" w:customStyle="1" w:styleId="eop">
    <w:name w:val="eop"/>
    <w:basedOn w:val="DefaultParagraphFont"/>
    <w:rsid w:val="008A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2526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012b09b6edd929b0844586f3d2a1e852">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ee7f27f3f7170a297e012e2ecd9003ee"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dexed="true"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dexed="true"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25KNKYKHK3DE-780848013-5531</_dlc_DocId>
    <_dlc_DocIdUrl xmlns="19d263eb-ef03-4a3c-bbe0-59bb129058a9">
      <Url>https://masshousing.sharepoint.com/sites/HOLendingOps/_layouts/15/DocIdRedir.aspx?ID=25KNKYKHK3DE-780848013-5531</Url>
      <Description>25KNKYKHK3DE-780848013-5531</Description>
    </_dlc_DocIdUrl>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71BBB7-4143-4334-B6C7-F97B787C6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90DC0-D669-4759-941E-036C13AA499F}">
  <ds:schemaRefs>
    <ds:schemaRef ds:uri="http://schemas.microsoft.com/sharepoint/v3/contenttype/forms"/>
  </ds:schemaRefs>
</ds:datastoreItem>
</file>

<file path=customXml/itemProps3.xml><?xml version="1.0" encoding="utf-8"?>
<ds:datastoreItem xmlns:ds="http://schemas.openxmlformats.org/officeDocument/2006/customXml" ds:itemID="{784DBF86-3154-4FE7-A484-6D71E907FF64}">
  <ds:schemaRefs>
    <ds:schemaRef ds:uri="http://schemas.microsoft.com/office/2006/metadata/properties"/>
    <ds:schemaRef ds:uri="http://schemas.microsoft.com/office/infopath/2007/PartnerControls"/>
    <ds:schemaRef ds:uri="19d263eb-ef03-4a3c-bbe0-59bb129058a9"/>
    <ds:schemaRef ds:uri="6a7854fd-55cd-4970-97b5-10201a232c62"/>
  </ds:schemaRefs>
</ds:datastoreItem>
</file>

<file path=customXml/itemProps4.xml><?xml version="1.0" encoding="utf-8"?>
<ds:datastoreItem xmlns:ds="http://schemas.openxmlformats.org/officeDocument/2006/customXml" ds:itemID="{0540F760-4F28-4F39-ABD7-3AC39B6493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6258</Words>
  <Characters>35677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Down Payment Assistance Mortgage (effective March 18, 2024)</vt:lpstr>
    </vt:vector>
  </TitlesOfParts>
  <Company>Freddie Mac</Company>
  <LinksUpToDate>false</LinksUpToDate>
  <CharactersWithSpaces>41852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ADULP DEFERRED (0% -20 Year Term) Freddie Mac/Fannie Mae Form 3800.22: Standardized Subordinate Security Instrument/Document</dc:title>
  <dc:subject/>
  <dc:creator>Brooks, Raynelle</dc:creator>
  <cp:keywords/>
  <dc:description/>
  <cp:lastModifiedBy>Deepak Karamcheti</cp:lastModifiedBy>
  <cp:revision>8</cp:revision>
  <dcterms:created xsi:type="dcterms:W3CDTF">2026-02-23T15:29:00Z</dcterms:created>
  <dcterms:modified xsi:type="dcterms:W3CDTF">2026-02-27T18:36:00Z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0x01010060053DAFFE461E49B70FD90C709C8B1A</vt:lpwstr>
  </property>
  <property fmtid="{D5CDD505-2E9C-101B-9397-08002B2CF9AE}" pid="3" name="_dlc_DocIdItemGuid">
    <vt:lpwstr>01daae60-030f-4d0c-b40a-aae4426fe98f</vt:lpwstr>
  </property>
  <property fmtid="{D5CDD505-2E9C-101B-9397-08002B2CF9AE}" pid="4" name="MediaServiceImageTags">
    <vt:lpwstr/>
  </property>
</Properties>
</file>