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2973" w14:textId="77777777" w:rsidR="000E6EB2" w:rsidRDefault="000E6EB2" w:rsidP="005A3C29">
      <w:pPr>
        <w:pStyle w:val="Title"/>
        <w:ind w:left="720" w:right="720" w:firstLine="360"/>
      </w:pPr>
    </w:p>
    <w:p w14:paraId="1C60977C" w14:textId="7B47E0BA" w:rsidR="004C0134" w:rsidRDefault="004C0134" w:rsidP="005A3C29">
      <w:pPr>
        <w:pStyle w:val="Title"/>
        <w:ind w:left="720" w:right="720" w:firstLine="360"/>
      </w:pPr>
      <w:r>
        <w:t>NOTE</w:t>
      </w:r>
    </w:p>
    <w:p w14:paraId="7AF01F77" w14:textId="1E738B16" w:rsidR="00A70A4B" w:rsidRPr="004063CD" w:rsidRDefault="008B73E7" w:rsidP="005A3C29">
      <w:pPr>
        <w:pStyle w:val="Title"/>
        <w:ind w:left="720" w:right="720" w:firstLine="360"/>
      </w:pPr>
      <w:r w:rsidRPr="004063CD">
        <w:t>MASSHOUSING</w:t>
      </w:r>
    </w:p>
    <w:p w14:paraId="21F609A9" w14:textId="518FED66" w:rsidR="006D50B9" w:rsidRPr="004063CD" w:rsidRDefault="006D50B9" w:rsidP="005A3C29">
      <w:pPr>
        <w:pStyle w:val="Title"/>
        <w:ind w:left="720" w:right="720" w:firstLine="360"/>
      </w:pPr>
      <w:r w:rsidRPr="004063CD">
        <w:t xml:space="preserve">DPA </w:t>
      </w:r>
      <w:r w:rsidR="00133B79" w:rsidRPr="004063CD">
        <w:t>2% 15 YEAR AMORTIZED</w:t>
      </w:r>
    </w:p>
    <w:p w14:paraId="23AAC749" w14:textId="29A01A3F" w:rsidR="006D50B9" w:rsidRPr="004063CD" w:rsidRDefault="006D50B9" w:rsidP="005A3C29">
      <w:pPr>
        <w:pStyle w:val="Title"/>
        <w:ind w:left="720" w:right="720" w:firstLine="360"/>
      </w:pPr>
      <w:r w:rsidRPr="004063CD">
        <w:t>DOWNPAYMENT ASSISTANCE</w:t>
      </w:r>
    </w:p>
    <w:p w14:paraId="04C2EFAF" w14:textId="42D7960F" w:rsidR="006D50B9" w:rsidRPr="004063CD" w:rsidRDefault="006D50B9" w:rsidP="005A3C29">
      <w:pPr>
        <w:pStyle w:val="Title"/>
        <w:ind w:left="720" w:right="720" w:firstLine="360"/>
      </w:pPr>
    </w:p>
    <w:p w14:paraId="76A42AB9" w14:textId="2B283309" w:rsidR="004C0134" w:rsidRPr="004063CD" w:rsidRDefault="004C0134" w:rsidP="005A3C29">
      <w:pPr>
        <w:pStyle w:val="Title"/>
        <w:ind w:left="720" w:right="720" w:firstLine="360"/>
      </w:pPr>
    </w:p>
    <w:p w14:paraId="1307EA2E" w14:textId="1D2ED0B2" w:rsidR="004C0134" w:rsidRPr="004063CD" w:rsidRDefault="004C0134" w:rsidP="00F57166">
      <w:pPr>
        <w:pStyle w:val="Title"/>
        <w:ind w:left="720" w:right="720"/>
      </w:pPr>
      <w:r w:rsidRPr="004063CD">
        <w:t>THIS LOAN CONTAINS PROVISIONS PROHIBITING THE UNAUTHORIZED</w:t>
      </w:r>
    </w:p>
    <w:p w14:paraId="31AF9AA3" w14:textId="28090233" w:rsidR="004C0134" w:rsidRPr="004063CD" w:rsidRDefault="004C0134" w:rsidP="00F57166">
      <w:pPr>
        <w:pStyle w:val="Title"/>
        <w:ind w:left="720" w:right="720" w:firstLine="360"/>
      </w:pPr>
      <w:r w:rsidRPr="004063CD">
        <w:t>TRANSFER OF THE PROPERTY AND IS NOT ASSUMABLE</w:t>
      </w:r>
    </w:p>
    <w:p w14:paraId="7B565ED8" w14:textId="77777777" w:rsidR="00951E32" w:rsidRPr="00473D77" w:rsidRDefault="00951E32" w:rsidP="00F57166">
      <w:pPr>
        <w:pStyle w:val="Title"/>
        <w:ind w:left="720" w:right="720" w:firstLine="360"/>
        <w:rPr>
          <w:color w:val="FF0000"/>
        </w:rPr>
      </w:pPr>
    </w:p>
    <w:p w14:paraId="38CC3456" w14:textId="77777777" w:rsidR="004C0134" w:rsidRDefault="004C0134" w:rsidP="005A3C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03AA5F4" w14:textId="77777777" w:rsidR="005A3C29" w:rsidRPr="00CA179B" w:rsidRDefault="005A3C29" w:rsidP="005A3C29">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24FD58A2" w14:textId="77777777" w:rsidR="005A3C29" w:rsidRPr="00CA179B" w:rsidRDefault="005A3C29" w:rsidP="005A3C29">
      <w:pPr>
        <w:tabs>
          <w:tab w:val="center" w:pos="1800"/>
          <w:tab w:val="center" w:pos="5040"/>
          <w:tab w:val="center" w:pos="8010"/>
        </w:tabs>
        <w:ind w:left="720" w:right="720"/>
      </w:pPr>
      <w:r w:rsidRPr="00CA179B">
        <w:tab/>
        <w:t>[Note Date]</w:t>
      </w:r>
      <w:r w:rsidRPr="00CA179B">
        <w:tab/>
        <w:t>[City]</w:t>
      </w:r>
      <w:r w:rsidRPr="00CA179B">
        <w:tab/>
        <w:t>[State]</w:t>
      </w:r>
    </w:p>
    <w:p w14:paraId="263E1446" w14:textId="77777777" w:rsidR="005A3C29" w:rsidRPr="00CA179B" w:rsidRDefault="005A3C29" w:rsidP="005A3C29">
      <w:pPr>
        <w:ind w:left="720" w:right="720"/>
        <w:jc w:val="both"/>
      </w:pPr>
    </w:p>
    <w:p w14:paraId="369C779B" w14:textId="77777777" w:rsidR="005A3C29" w:rsidRPr="00CA179B" w:rsidRDefault="005A3C29" w:rsidP="005A3C29">
      <w:pPr>
        <w:ind w:left="720" w:right="720"/>
        <w:jc w:val="both"/>
      </w:pPr>
      <w:r w:rsidRPr="00CA179B">
        <w:t>__________________________________________________________________________</w:t>
      </w:r>
      <w:r>
        <w:t>________</w:t>
      </w:r>
      <w:r w:rsidRPr="00CA179B">
        <w:t>____</w:t>
      </w:r>
    </w:p>
    <w:p w14:paraId="2BA5354D" w14:textId="77777777" w:rsidR="005A3C29" w:rsidRPr="00CA179B" w:rsidRDefault="005A3C29" w:rsidP="005A3C29">
      <w:pPr>
        <w:ind w:left="720" w:right="720"/>
        <w:jc w:val="center"/>
      </w:pPr>
      <w:r w:rsidRPr="00CA179B">
        <w:t>[Property Address]</w:t>
      </w:r>
    </w:p>
    <w:p w14:paraId="284AB0E3" w14:textId="77777777" w:rsidR="004C0134" w:rsidRPr="00E619B4" w:rsidRDefault="004C0134" w:rsidP="005A3C29">
      <w:pPr>
        <w:pStyle w:val="Title"/>
        <w:ind w:left="720" w:right="720" w:firstLine="360"/>
        <w:jc w:val="left"/>
        <w:rPr>
          <w:sz w:val="20"/>
        </w:rPr>
      </w:pPr>
    </w:p>
    <w:p w14:paraId="5470AAF0" w14:textId="7A713919" w:rsidR="004C0134" w:rsidRPr="00E619B4" w:rsidRDefault="004C0134" w:rsidP="005A3C29">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0ED66B91" w:rsidR="004C0134" w:rsidRPr="00E619B4" w:rsidRDefault="004C0134" w:rsidP="005A3C29">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5A3C29">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5A3C29">
      <w:pPr>
        <w:ind w:left="720" w:right="720" w:firstLine="360"/>
        <w:jc w:val="both"/>
      </w:pPr>
    </w:p>
    <w:p w14:paraId="3B24536B" w14:textId="1E26DA38" w:rsidR="004C0134" w:rsidRPr="004C0134" w:rsidRDefault="004C0134" w:rsidP="005A3C29">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Default="004C0134" w:rsidP="005A3C29">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4B922A66" w14:textId="77777777" w:rsidR="00A46E70" w:rsidRPr="004063CD" w:rsidRDefault="00A46E70" w:rsidP="006F7198">
      <w:pPr>
        <w:ind w:right="720"/>
        <w:jc w:val="both"/>
      </w:pPr>
    </w:p>
    <w:p w14:paraId="19F43343" w14:textId="3550DC77" w:rsidR="004C0134" w:rsidRPr="004063CD" w:rsidRDefault="004C0134" w:rsidP="005A3C29">
      <w:pPr>
        <w:tabs>
          <w:tab w:val="left" w:pos="360"/>
        </w:tabs>
        <w:ind w:left="720" w:right="720" w:firstLine="360"/>
        <w:jc w:val="both"/>
        <w:rPr>
          <w:b/>
        </w:rPr>
      </w:pPr>
      <w:r w:rsidRPr="004063CD">
        <w:rPr>
          <w:b/>
        </w:rPr>
        <w:t>3.</w:t>
      </w:r>
      <w:r w:rsidRPr="004063CD">
        <w:rPr>
          <w:b/>
        </w:rPr>
        <w:tab/>
        <w:t>PAYMENTS</w:t>
      </w:r>
    </w:p>
    <w:p w14:paraId="485F63FC" w14:textId="20819DA0" w:rsidR="004C0134" w:rsidRPr="00E619B4" w:rsidRDefault="004C0134" w:rsidP="005A3C29">
      <w:pPr>
        <w:tabs>
          <w:tab w:val="left" w:pos="360"/>
        </w:tabs>
        <w:ind w:left="720" w:right="720" w:firstLine="360"/>
        <w:jc w:val="both"/>
      </w:pPr>
      <w:r w:rsidRPr="00E619B4">
        <w:rPr>
          <w:b/>
        </w:rPr>
        <w:t>(A)</w:t>
      </w:r>
      <w:r w:rsidRPr="00E619B4">
        <w:rPr>
          <w:b/>
        </w:rPr>
        <w:tab/>
        <w:t>Time of Payments</w:t>
      </w:r>
    </w:p>
    <w:p w14:paraId="0E8BA1CD" w14:textId="26845D49" w:rsidR="004C0134" w:rsidRPr="00E619B4" w:rsidRDefault="004C0134" w:rsidP="005A3C29">
      <w:pPr>
        <w:tabs>
          <w:tab w:val="left" w:pos="0"/>
        </w:tabs>
        <w:ind w:left="720" w:right="720" w:firstLine="360"/>
        <w:jc w:val="both"/>
      </w:pPr>
      <w:r w:rsidRPr="00E619B4">
        <w:t>I will pay principal and interest by making a payment every month.  This amount is called my “Monthly Payment</w:t>
      </w:r>
      <w:r w:rsidR="003A7B85">
        <w:t>.</w:t>
      </w:r>
      <w:r w:rsidRPr="00E619B4">
        <w:t>”</w:t>
      </w:r>
    </w:p>
    <w:p w14:paraId="1DCAF47D" w14:textId="52559CC2" w:rsidR="004C0134" w:rsidRDefault="004C0134" w:rsidP="005A3C29">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 xml:space="preserve">____, I still owe amounts under this Note, I will pay those amounts on that date, which is called the “Maturity Date.” </w:t>
      </w:r>
    </w:p>
    <w:p w14:paraId="0E123009" w14:textId="41717A06" w:rsidR="004C0134" w:rsidRPr="001E2A7E" w:rsidRDefault="004C0134" w:rsidP="005A3C29">
      <w:pPr>
        <w:tabs>
          <w:tab w:val="left" w:pos="0"/>
        </w:tabs>
        <w:ind w:left="720" w:right="720" w:firstLine="360"/>
        <w:jc w:val="both"/>
      </w:pPr>
      <w:r w:rsidRPr="00E619B4">
        <w:rPr>
          <w:b/>
        </w:rPr>
        <w:t>(</w:t>
      </w:r>
      <w:r w:rsidRPr="001E2A7E">
        <w:rPr>
          <w:b/>
        </w:rPr>
        <w:t>B)</w:t>
      </w:r>
      <w:r w:rsidRPr="001E2A7E">
        <w:rPr>
          <w:b/>
        </w:rPr>
        <w:tab/>
        <w:t>Place of Payments</w:t>
      </w:r>
    </w:p>
    <w:p w14:paraId="6AC98DD4" w14:textId="77777777" w:rsidR="004C0134" w:rsidRPr="00E619B4" w:rsidRDefault="004C0134" w:rsidP="005A3C29">
      <w:pPr>
        <w:ind w:left="720" w:right="720" w:firstLine="360"/>
        <w:rPr>
          <w:u w:val="single"/>
        </w:rPr>
      </w:pPr>
      <w:r w:rsidRPr="001E2A7E">
        <w:t>I will make my Monthly Payments at _____________________________ or at a different place if required by the Note Holder.</w:t>
      </w:r>
    </w:p>
    <w:p w14:paraId="5152DF92" w14:textId="28C57AD8" w:rsidR="004C0134" w:rsidRPr="00E619B4" w:rsidRDefault="004C0134" w:rsidP="005A3C29">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5A3C29">
      <w:pPr>
        <w:ind w:left="720" w:right="720" w:firstLine="360"/>
      </w:pPr>
      <w:r w:rsidRPr="00E619B4">
        <w:t>My Monthly Payment will be in the amount of U.S. $__________.</w:t>
      </w:r>
    </w:p>
    <w:p w14:paraId="0330A3B3" w14:textId="01CD0EB7" w:rsidR="004C0134" w:rsidRPr="0043647B" w:rsidRDefault="004C0134" w:rsidP="005A3C29">
      <w:pPr>
        <w:ind w:left="720" w:right="720" w:firstLine="360"/>
        <w:jc w:val="both"/>
      </w:pPr>
      <w:r w:rsidRPr="00E619B4">
        <w:rPr>
          <w:b/>
        </w:rPr>
        <w:t>(D)</w:t>
      </w:r>
      <w:r w:rsidRPr="00E619B4">
        <w:rPr>
          <w:b/>
        </w:rPr>
        <w:tab/>
      </w:r>
      <w:r w:rsidRPr="0043647B">
        <w:rPr>
          <w:b/>
        </w:rPr>
        <w:t>Conditions for Loan Becoming Due Before Maturity Date</w:t>
      </w:r>
    </w:p>
    <w:p w14:paraId="7C04ACA4" w14:textId="77777777" w:rsidR="004C0134" w:rsidRPr="0043647B" w:rsidRDefault="004C0134" w:rsidP="005A3C29">
      <w:pPr>
        <w:ind w:left="720" w:right="720" w:firstLine="360"/>
        <w:jc w:val="both"/>
      </w:pPr>
      <w:r w:rsidRPr="0043647B">
        <w:t>Your loan will become due before the Maturity Date upon the occurrence of any of the following dates:</w:t>
      </w:r>
    </w:p>
    <w:p w14:paraId="5A600CA2" w14:textId="70D5FDEE" w:rsidR="004C0134" w:rsidRPr="0043647B" w:rsidRDefault="004C0134" w:rsidP="00CE4959">
      <w:pPr>
        <w:tabs>
          <w:tab w:val="left" w:pos="1980"/>
        </w:tabs>
        <w:ind w:left="1350" w:right="720" w:hanging="270"/>
        <w:jc w:val="both"/>
      </w:pPr>
      <w:r w:rsidRPr="0043647B">
        <w:t>(i)</w:t>
      </w:r>
      <w:r w:rsidR="005A3C29" w:rsidRPr="0043647B">
        <w:t xml:space="preserve"> </w:t>
      </w:r>
      <w:r w:rsidRPr="0043647B">
        <w:t>the date on which the property (or any interest therein) securing this Note (the “Property”) is sold or</w:t>
      </w:r>
      <w:r w:rsidR="00CE4959" w:rsidRPr="0043647B">
        <w:t xml:space="preserve"> </w:t>
      </w:r>
      <w:r w:rsidRPr="0043647B">
        <w:t xml:space="preserve">otherwise </w:t>
      </w:r>
      <w:proofErr w:type="gramStart"/>
      <w:r w:rsidRPr="0043647B">
        <w:t>transferred;</w:t>
      </w:r>
      <w:proofErr w:type="gramEnd"/>
      <w:r w:rsidRPr="0043647B">
        <w:t xml:space="preserve"> </w:t>
      </w:r>
    </w:p>
    <w:p w14:paraId="3C259E6D" w14:textId="502A57DC" w:rsidR="004C0134" w:rsidRPr="0043647B" w:rsidRDefault="004C0134" w:rsidP="00CE4959">
      <w:pPr>
        <w:tabs>
          <w:tab w:val="left" w:pos="1980"/>
        </w:tabs>
        <w:ind w:left="1350" w:right="720" w:hanging="270"/>
        <w:jc w:val="both"/>
      </w:pPr>
      <w:r w:rsidRPr="0043647B">
        <w:t>(ii)</w:t>
      </w:r>
      <w:r w:rsidR="005A3C29" w:rsidRPr="0043647B">
        <w:t xml:space="preserve"> </w:t>
      </w:r>
      <w:r w:rsidRPr="0043647B">
        <w:t>the date on which the “First Lien Note” is refinanced or paid in full (the “First Lien Note” is a loan made by the first lien lender to me under a first lien note and a security instrument on the Property dated the same date as this Not</w:t>
      </w:r>
      <w:r w:rsidR="00227557" w:rsidRPr="0043647B">
        <w:t>e</w:t>
      </w:r>
      <w:r w:rsidR="008156A5" w:rsidRPr="004063CD">
        <w:t>) [unless waived by the Note Holder in writing]; or</w:t>
      </w:r>
      <w:r w:rsidRPr="004063CD">
        <w:t xml:space="preserve"> </w:t>
      </w:r>
    </w:p>
    <w:p w14:paraId="0A3B81BC" w14:textId="67F47C7B" w:rsidR="004C0134" w:rsidRPr="0043647B" w:rsidRDefault="004C0134" w:rsidP="005A3C29">
      <w:pPr>
        <w:tabs>
          <w:tab w:val="left" w:pos="1260"/>
          <w:tab w:val="left" w:pos="1980"/>
        </w:tabs>
        <w:ind w:left="720" w:right="720" w:firstLine="360"/>
        <w:jc w:val="both"/>
      </w:pPr>
      <w:r w:rsidRPr="0043647B">
        <w:t>(i</w:t>
      </w:r>
      <w:r w:rsidR="00451F6D" w:rsidRPr="0043647B">
        <w:t>ii</w:t>
      </w:r>
      <w:r w:rsidRPr="0043647B">
        <w:t>)</w:t>
      </w:r>
      <w:r w:rsidR="005A3C29" w:rsidRPr="0043647B">
        <w:t xml:space="preserve"> </w:t>
      </w:r>
      <w:r w:rsidRPr="0043647B">
        <w:t>the date on which the First Lien Note becomes due and payable for any reason.</w:t>
      </w:r>
    </w:p>
    <w:p w14:paraId="50B7BAA0" w14:textId="78F1B1D9" w:rsidR="00451F6D" w:rsidRPr="004063CD" w:rsidRDefault="00451F6D" w:rsidP="005A3C29">
      <w:pPr>
        <w:tabs>
          <w:tab w:val="left" w:pos="1260"/>
          <w:tab w:val="left" w:pos="1980"/>
        </w:tabs>
        <w:ind w:left="720" w:right="720" w:firstLine="360"/>
        <w:jc w:val="both"/>
      </w:pPr>
      <w:r w:rsidRPr="004063CD">
        <w:rPr>
          <w:highlight w:val="yellow"/>
        </w:rPr>
        <w:t>(</w:t>
      </w:r>
      <w:r w:rsidRPr="006F7198">
        <w:t>iv)</w:t>
      </w:r>
      <w:r w:rsidR="005A3C29" w:rsidRPr="006F7198">
        <w:t xml:space="preserve"> </w:t>
      </w:r>
      <w:r w:rsidRPr="006F7198">
        <w:t>the date I cease to use the Property as my primary residence</w:t>
      </w:r>
      <w:r w:rsidR="00F1044D" w:rsidRPr="006F7198">
        <w:t>.</w:t>
      </w:r>
    </w:p>
    <w:p w14:paraId="0524B283" w14:textId="77777777" w:rsidR="00A46E70" w:rsidRPr="009769FE" w:rsidRDefault="00A46E70" w:rsidP="005A3C29">
      <w:pPr>
        <w:tabs>
          <w:tab w:val="left" w:pos="1260"/>
        </w:tabs>
        <w:ind w:left="720" w:right="720" w:firstLine="360"/>
        <w:jc w:val="both"/>
        <w:rPr>
          <w:color w:val="FF0000"/>
        </w:rPr>
      </w:pPr>
    </w:p>
    <w:p w14:paraId="27ECBD60" w14:textId="03BFF85D"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5A3C29">
      <w:pPr>
        <w:ind w:left="720" w:right="720" w:firstLine="360"/>
        <w:jc w:val="both"/>
      </w:pPr>
      <w:r w:rsidRPr="00E619B4">
        <w:lastRenderedPageBreak/>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5A3C29">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5A3C29">
      <w:pPr>
        <w:ind w:left="720" w:right="720" w:firstLine="360"/>
        <w:jc w:val="both"/>
      </w:pPr>
    </w:p>
    <w:p w14:paraId="3954D14D" w14:textId="7CBD6AC6"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0EF6FF90" w:rsidR="004C0134" w:rsidRDefault="004C0134" w:rsidP="005A3C29">
      <w:pPr>
        <w:ind w:left="720" w:right="720" w:firstLine="360"/>
        <w:jc w:val="both"/>
      </w:pPr>
      <w:r w:rsidRPr="00E619B4">
        <w:t xml:space="preserve">If applicable law sets maximum loan charges, and that law is finally interpreted so that </w:t>
      </w:r>
      <w:r w:rsidR="008156A5">
        <w:t>the</w:t>
      </w:r>
      <w:r w:rsidR="008156A5" w:rsidRPr="00E619B4">
        <w:t xml:space="preserve"> </w:t>
      </w:r>
      <w:r w:rsidRPr="00E619B4">
        <w:t>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5A3C29">
      <w:pPr>
        <w:ind w:left="720" w:right="720" w:firstLine="360"/>
        <w:jc w:val="both"/>
      </w:pPr>
    </w:p>
    <w:p w14:paraId="201A2B09" w14:textId="08381C46" w:rsidR="004C0134" w:rsidRPr="00E619B4" w:rsidRDefault="004C0134" w:rsidP="005A3C29">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5A3C29">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5A3C29">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5A3C29">
      <w:pPr>
        <w:ind w:left="720" w:right="720" w:firstLine="360"/>
        <w:jc w:val="both"/>
        <w:rPr>
          <w:b/>
        </w:rPr>
      </w:pPr>
      <w:r w:rsidRPr="00E619B4">
        <w:rPr>
          <w:b/>
        </w:rPr>
        <w:t>(B)</w:t>
      </w:r>
      <w:r>
        <w:rPr>
          <w:b/>
        </w:rPr>
        <w:tab/>
      </w:r>
      <w:r w:rsidRPr="00E619B4">
        <w:rPr>
          <w:b/>
        </w:rPr>
        <w:t>Default</w:t>
      </w:r>
    </w:p>
    <w:p w14:paraId="49CA5B62" w14:textId="41F0FADC" w:rsidR="004C0134" w:rsidRDefault="004C0134" w:rsidP="005A3C29">
      <w:pPr>
        <w:tabs>
          <w:tab w:val="left" w:pos="720"/>
        </w:tabs>
        <w:ind w:left="720" w:right="720" w:firstLine="360"/>
        <w:jc w:val="both"/>
      </w:pPr>
      <w:r w:rsidRPr="00E619B4">
        <w:t>I will be in default under this Note if:</w:t>
      </w:r>
    </w:p>
    <w:p w14:paraId="54D48EEE" w14:textId="5647728E" w:rsidR="004404AF" w:rsidRPr="00E619B4" w:rsidRDefault="004404AF" w:rsidP="005A3C29">
      <w:pPr>
        <w:tabs>
          <w:tab w:val="left" w:pos="900"/>
        </w:tabs>
        <w:ind w:left="720" w:right="720" w:firstLine="360"/>
        <w:jc w:val="both"/>
      </w:pPr>
      <w:r>
        <w:t>(i)</w:t>
      </w:r>
      <w:r>
        <w:tab/>
        <w:t xml:space="preserve">I do not pay the full amount of each </w:t>
      </w:r>
      <w:r w:rsidR="00DC1BA7">
        <w:t>M</w:t>
      </w:r>
      <w:r w:rsidRPr="005C0107">
        <w:t xml:space="preserve">onthly </w:t>
      </w:r>
      <w:r w:rsidR="00DC1BA7">
        <w:t>P</w:t>
      </w:r>
      <w:r w:rsidRPr="005C0107">
        <w:t>ayment</w:t>
      </w:r>
      <w:r>
        <w:t xml:space="preserve"> on the date it is </w:t>
      </w:r>
      <w:proofErr w:type="gramStart"/>
      <w:r>
        <w:t>due;</w:t>
      </w:r>
      <w:proofErr w:type="gramEnd"/>
    </w:p>
    <w:p w14:paraId="440F1E06" w14:textId="578DDB38" w:rsidR="004C0134" w:rsidRPr="00E619B4" w:rsidRDefault="004C0134" w:rsidP="005A3C29">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1A01CA21" w:rsidR="004C0134" w:rsidRPr="00E619B4" w:rsidRDefault="004C0134" w:rsidP="00F1387A">
      <w:pPr>
        <w:tabs>
          <w:tab w:val="left" w:pos="900"/>
        </w:tabs>
        <w:ind w:left="1440" w:right="720" w:hanging="360"/>
        <w:jc w:val="both"/>
      </w:pPr>
      <w:r w:rsidRPr="00E619B4">
        <w:t>(ii</w:t>
      </w:r>
      <w:r w:rsidR="004404AF">
        <w:t>i</w:t>
      </w:r>
      <w:r w:rsidRPr="00E619B4">
        <w:t>)</w:t>
      </w:r>
      <w:r w:rsidR="00DE7732">
        <w:t xml:space="preserve"> </w:t>
      </w:r>
      <w:r w:rsidRPr="00E619B4">
        <w:t>I fail to comply with the terms of the “Security Instrument” (defined in Section 10 below) securing this Note; or</w:t>
      </w:r>
    </w:p>
    <w:p w14:paraId="29B469CA" w14:textId="2962D913" w:rsidR="00F47F52" w:rsidRDefault="004C0134" w:rsidP="00F47F52">
      <w:pPr>
        <w:tabs>
          <w:tab w:val="left" w:pos="900"/>
        </w:tabs>
        <w:ind w:left="1440" w:right="720" w:hanging="360"/>
        <w:jc w:val="both"/>
      </w:pPr>
      <w:r w:rsidRPr="00E619B4">
        <w:t>(i</w:t>
      </w:r>
      <w:r w:rsidR="004404AF">
        <w:t>v</w:t>
      </w:r>
      <w:r w:rsidRPr="00E619B4">
        <w:t>)</w:t>
      </w:r>
      <w:r w:rsidR="005A3C29">
        <w:t xml:space="preserve"> </w:t>
      </w:r>
      <w:r w:rsidRPr="00E619B4">
        <w:t>I fail to comply with the terms of the First Lien Note or the mortgage</w:t>
      </w:r>
      <w:r w:rsidR="00DE7732">
        <w:t>, mortgage deed, deed of trust</w:t>
      </w:r>
      <w:r w:rsidR="00DD2846">
        <w:t>,</w:t>
      </w:r>
      <w:r w:rsidRPr="00E619B4">
        <w:t xml:space="preserve"> or security </w:t>
      </w:r>
      <w:r w:rsidR="00DE7732">
        <w:t>deed</w:t>
      </w:r>
      <w:r w:rsidRPr="00E619B4">
        <w:t xml:space="preserve"> securing the First Lien Note. </w:t>
      </w:r>
    </w:p>
    <w:p w14:paraId="136367E2" w14:textId="31956BB5" w:rsidR="002B1CEC" w:rsidRPr="004063CD" w:rsidRDefault="002B1CEC" w:rsidP="005A3C29">
      <w:pPr>
        <w:pStyle w:val="Title"/>
        <w:tabs>
          <w:tab w:val="left" w:pos="1440"/>
        </w:tabs>
        <w:ind w:left="720" w:right="720" w:firstLine="360"/>
        <w:jc w:val="left"/>
        <w:rPr>
          <w:b w:val="0"/>
          <w:bCs/>
          <w:sz w:val="20"/>
        </w:rPr>
      </w:pPr>
      <w:r w:rsidRPr="006F7198">
        <w:rPr>
          <w:b w:val="0"/>
          <w:bCs/>
          <w:sz w:val="20"/>
        </w:rPr>
        <w:t>(v)</w:t>
      </w:r>
      <w:r w:rsidR="00F1387A" w:rsidRPr="006F7198">
        <w:rPr>
          <w:b w:val="0"/>
          <w:bCs/>
          <w:sz w:val="20"/>
        </w:rPr>
        <w:t xml:space="preserve"> </w:t>
      </w:r>
      <w:r w:rsidRPr="006F7198">
        <w:rPr>
          <w:b w:val="0"/>
          <w:bCs/>
          <w:sz w:val="20"/>
        </w:rPr>
        <w:t>I cease to use the Property as my primary residence</w:t>
      </w:r>
      <w:r w:rsidR="00271ABF" w:rsidRPr="006F7198">
        <w:rPr>
          <w:b w:val="0"/>
          <w:bCs/>
          <w:sz w:val="20"/>
        </w:rPr>
        <w:t>.</w:t>
      </w:r>
    </w:p>
    <w:p w14:paraId="545705C8" w14:textId="3BB98429" w:rsidR="008156A5" w:rsidRPr="004063CD" w:rsidRDefault="00F1387A" w:rsidP="00F1387A">
      <w:pPr>
        <w:tabs>
          <w:tab w:val="left" w:pos="1440"/>
          <w:tab w:val="left" w:pos="1980"/>
        </w:tabs>
        <w:ind w:left="1440" w:right="720" w:hanging="360"/>
        <w:jc w:val="both"/>
      </w:pPr>
      <w:r w:rsidRPr="004063CD">
        <w:t>[</w:t>
      </w:r>
      <w:r w:rsidR="008156A5" w:rsidRPr="004063CD">
        <w:t>(vi)</w:t>
      </w:r>
      <w:r w:rsidRPr="004063CD">
        <w:t xml:space="preserve"> </w:t>
      </w:r>
      <w:r w:rsidR="008156A5" w:rsidRPr="004063CD">
        <w:t>The Note Holder determines that any information furnished by Borrower to Lender regarding the loan under the First Lien Note or this loan is inaccurate or misleading in any material respect.]</w:t>
      </w:r>
    </w:p>
    <w:p w14:paraId="5D54687F" w14:textId="5B35523F" w:rsidR="004C0134" w:rsidRPr="004063CD" w:rsidRDefault="004C0134" w:rsidP="005A3C29">
      <w:pPr>
        <w:ind w:left="720" w:right="720" w:firstLine="360"/>
        <w:jc w:val="both"/>
      </w:pPr>
      <w:r w:rsidRPr="004063CD">
        <w:rPr>
          <w:b/>
        </w:rPr>
        <w:t>(C)</w:t>
      </w:r>
      <w:r w:rsidRPr="004063CD">
        <w:rPr>
          <w:b/>
        </w:rPr>
        <w:tab/>
        <w:t>Notice of Default</w:t>
      </w:r>
    </w:p>
    <w:p w14:paraId="0A39A82E" w14:textId="68687868" w:rsidR="004C0134" w:rsidRPr="00E619B4" w:rsidRDefault="004C0134" w:rsidP="005A3C29">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8156A5">
        <w:t>,</w:t>
      </w:r>
      <w:r w:rsidRPr="00E619B4">
        <w:t xml:space="preserve"> all the interest that I owe on that amount</w:t>
      </w:r>
      <w:r w:rsidR="008156A5">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5A3C29">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5A3C29">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5A3C29">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5A3C29">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p>
    <w:p w14:paraId="47073F00" w14:textId="77777777" w:rsidR="00A46E70" w:rsidRPr="00E619B4" w:rsidRDefault="00A46E70" w:rsidP="005A3C29">
      <w:pPr>
        <w:ind w:left="720" w:right="720" w:firstLine="360"/>
        <w:jc w:val="both"/>
      </w:pPr>
    </w:p>
    <w:p w14:paraId="18EE0F82" w14:textId="13868AF6" w:rsidR="004C0134" w:rsidRPr="00E619B4" w:rsidRDefault="004C0134" w:rsidP="005A3C29">
      <w:pPr>
        <w:tabs>
          <w:tab w:val="left" w:pos="1080"/>
        </w:tabs>
        <w:ind w:left="720" w:right="720" w:firstLine="360"/>
        <w:jc w:val="both"/>
      </w:pPr>
      <w:r w:rsidRPr="00E619B4">
        <w:rPr>
          <w:b/>
        </w:rPr>
        <w:t>7.</w:t>
      </w:r>
      <w:r w:rsidR="00B24510">
        <w:rPr>
          <w:b/>
        </w:rPr>
        <w:tab/>
      </w:r>
      <w:r w:rsidRPr="00E619B4">
        <w:rPr>
          <w:b/>
        </w:rPr>
        <w:t>GIVING OF NOTICES</w:t>
      </w:r>
    </w:p>
    <w:p w14:paraId="7FD5AF56"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7ECD5096" w14:textId="0D1A4F9F" w:rsidR="004865AA" w:rsidRPr="004865AA" w:rsidRDefault="004C0134" w:rsidP="005A3C29">
      <w:pPr>
        <w:ind w:left="720" w:right="720" w:firstLine="360"/>
        <w:jc w:val="both"/>
        <w:rPr>
          <w:rFonts w:eastAsiaTheme="minorEastAsia"/>
        </w:rPr>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4865AA" w:rsidRPr="004865AA">
        <w:rPr>
          <w:rFonts w:eastAsiaTheme="minorEastAsia"/>
        </w:rPr>
        <w:t xml:space="preserve"> Unless applicable </w:t>
      </w:r>
      <w:r w:rsidR="004865AA" w:rsidRPr="004865AA">
        <w:rPr>
          <w:rFonts w:eastAsiaTheme="minorEastAsia"/>
        </w:rPr>
        <w:lastRenderedPageBreak/>
        <w:t>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C4DAF4D"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27A2F5E2" w:rsidR="004C0134" w:rsidRDefault="004C0134" w:rsidP="005A3C29">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5A3C29">
      <w:pPr>
        <w:tabs>
          <w:tab w:val="left" w:pos="1080"/>
        </w:tabs>
        <w:ind w:left="720" w:right="720" w:firstLine="360"/>
        <w:jc w:val="both"/>
        <w:rPr>
          <w:b/>
        </w:rPr>
      </w:pPr>
    </w:p>
    <w:p w14:paraId="2DF4295C" w14:textId="3659D6ED" w:rsidR="004C0134" w:rsidRPr="00E619B4" w:rsidRDefault="004C0134" w:rsidP="005A3C29">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5A3C29">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5A3C29">
      <w:pPr>
        <w:ind w:left="720" w:right="720" w:firstLine="360"/>
        <w:jc w:val="both"/>
      </w:pPr>
    </w:p>
    <w:p w14:paraId="76B66491" w14:textId="18B3C68A" w:rsidR="004C0134" w:rsidRPr="00E619B4" w:rsidRDefault="004C0134" w:rsidP="005A3C29">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5A3C29">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6F7198">
      <w:pPr>
        <w:ind w:right="720"/>
        <w:jc w:val="both"/>
      </w:pPr>
    </w:p>
    <w:p w14:paraId="3D12B7B2" w14:textId="75C2CAC8" w:rsidR="004C0134" w:rsidRPr="00E619B4" w:rsidRDefault="004C0134" w:rsidP="005A3C29">
      <w:pPr>
        <w:tabs>
          <w:tab w:val="left" w:pos="1080"/>
        </w:tabs>
        <w:ind w:left="720" w:right="720" w:firstLine="360"/>
        <w:jc w:val="both"/>
        <w:rPr>
          <w:u w:val="single"/>
        </w:rPr>
      </w:pPr>
      <w:r w:rsidRPr="00E619B4">
        <w:rPr>
          <w:b/>
        </w:rPr>
        <w:t>1</w:t>
      </w:r>
      <w:r w:rsidR="006F7198">
        <w:rPr>
          <w:b/>
        </w:rPr>
        <w:t>0</w:t>
      </w:r>
      <w:r w:rsidRPr="00E619B4">
        <w:rPr>
          <w:b/>
        </w:rPr>
        <w:t>.</w:t>
      </w:r>
      <w:r w:rsidR="00B24510">
        <w:rPr>
          <w:b/>
        </w:rPr>
        <w:tab/>
      </w:r>
      <w:r w:rsidRPr="00E619B4">
        <w:rPr>
          <w:b/>
        </w:rPr>
        <w:t>SECURED NOTE</w:t>
      </w:r>
    </w:p>
    <w:p w14:paraId="121E0F25" w14:textId="77777777" w:rsidR="004C0134" w:rsidRPr="00E619B4" w:rsidRDefault="004C0134" w:rsidP="005A3C29">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DD2846">
      <w:pPr>
        <w:ind w:left="1440" w:right="2070" w:firstLine="45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55C5CD50" w:rsidR="004C0134" w:rsidRDefault="004C0134" w:rsidP="00DD2846">
      <w:pPr>
        <w:ind w:left="1350" w:right="2070" w:firstLine="540"/>
        <w:jc w:val="both"/>
      </w:pPr>
      <w:r w:rsidRPr="00E619B4">
        <w:t>If Lender exercises this option, Lender will give Borrower notice of acceleration.  The notice will provide a period of not less than 30 days from the date the notice is given in accordance with Section 1</w:t>
      </w:r>
      <w:r w:rsidR="00DD2846">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4D0F409D" w14:textId="77777777" w:rsidR="00FC53D1" w:rsidRDefault="00FC53D1" w:rsidP="005A3C29">
      <w:pPr>
        <w:ind w:left="720" w:right="720" w:firstLine="360"/>
        <w:jc w:val="both"/>
      </w:pPr>
    </w:p>
    <w:p w14:paraId="1B15CDA2" w14:textId="77777777" w:rsidR="004C0134" w:rsidRPr="00E619B4" w:rsidRDefault="004C0134" w:rsidP="005A3C29">
      <w:pPr>
        <w:ind w:left="720" w:right="720" w:firstLine="360"/>
        <w:jc w:val="both"/>
      </w:pPr>
    </w:p>
    <w:p w14:paraId="43C4F311" w14:textId="3FB6631E" w:rsidR="004C0134" w:rsidRPr="00E619B4" w:rsidRDefault="004C0134" w:rsidP="005A3C29">
      <w:pPr>
        <w:tabs>
          <w:tab w:val="left" w:pos="-720"/>
        </w:tabs>
        <w:ind w:left="720" w:right="720" w:firstLine="360"/>
        <w:jc w:val="both"/>
      </w:pPr>
      <w:r w:rsidRPr="00E619B4">
        <w:t>WITNESS THE HAND(S) AND SEAL(S) OF THE UNDERSIGNED.</w:t>
      </w:r>
    </w:p>
    <w:p w14:paraId="2409B629" w14:textId="77777777" w:rsidR="004C0134" w:rsidRPr="00E619B4" w:rsidRDefault="004C0134" w:rsidP="005A3C29">
      <w:pPr>
        <w:tabs>
          <w:tab w:val="right" w:pos="9990"/>
        </w:tabs>
        <w:spacing w:line="260" w:lineRule="exact"/>
        <w:ind w:left="720" w:right="720" w:firstLine="360"/>
      </w:pPr>
    </w:p>
    <w:p w14:paraId="239E055C"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77777777" w:rsidR="00F900D8" w:rsidRDefault="00F900D8" w:rsidP="005A3C29">
      <w:pPr>
        <w:tabs>
          <w:tab w:val="right" w:pos="9990"/>
        </w:tabs>
        <w:spacing w:line="260" w:lineRule="exact"/>
        <w:ind w:left="720" w:right="720" w:firstLine="360"/>
        <w:jc w:val="right"/>
        <w:rPr>
          <w:i/>
        </w:rPr>
      </w:pPr>
      <w:r w:rsidRPr="00CA179B">
        <w:rPr>
          <w:i/>
        </w:rPr>
        <w:t>[Sign Original Only]</w:t>
      </w:r>
    </w:p>
    <w:p w14:paraId="3E45E95A" w14:textId="77777777" w:rsidR="005F012A" w:rsidRDefault="005F012A" w:rsidP="005A3C29">
      <w:pPr>
        <w:tabs>
          <w:tab w:val="right" w:pos="9990"/>
        </w:tabs>
        <w:spacing w:line="260" w:lineRule="exact"/>
        <w:ind w:left="720" w:right="720" w:firstLine="360"/>
        <w:jc w:val="right"/>
        <w:rPr>
          <w:i/>
        </w:rPr>
      </w:pPr>
    </w:p>
    <w:p w14:paraId="35CFA366" w14:textId="77777777" w:rsidR="005F012A" w:rsidRDefault="005F012A" w:rsidP="005A3C29">
      <w:pPr>
        <w:tabs>
          <w:tab w:val="right" w:pos="9990"/>
        </w:tabs>
        <w:spacing w:line="260" w:lineRule="exact"/>
        <w:ind w:left="720" w:right="720" w:firstLine="360"/>
        <w:jc w:val="right"/>
        <w:rPr>
          <w:i/>
        </w:rPr>
      </w:pPr>
    </w:p>
    <w:p w14:paraId="48A9652F" w14:textId="77777777" w:rsidR="005F012A" w:rsidRDefault="005F012A" w:rsidP="005A3C29">
      <w:pPr>
        <w:tabs>
          <w:tab w:val="right" w:pos="9990"/>
        </w:tabs>
        <w:spacing w:line="260" w:lineRule="exact"/>
        <w:ind w:left="720" w:right="720" w:firstLine="360"/>
        <w:jc w:val="right"/>
        <w:rPr>
          <w:i/>
        </w:rPr>
      </w:pPr>
    </w:p>
    <w:p w14:paraId="45DB2481" w14:textId="77777777" w:rsidR="00FD589D" w:rsidRDefault="00FD589D" w:rsidP="005F012A">
      <w:pPr>
        <w:tabs>
          <w:tab w:val="right" w:pos="9990"/>
        </w:tabs>
        <w:spacing w:line="260" w:lineRule="exact"/>
        <w:ind w:left="720" w:right="720" w:firstLine="360"/>
      </w:pPr>
    </w:p>
    <w:p w14:paraId="3AD14AC1" w14:textId="77777777" w:rsidR="00FD589D" w:rsidRDefault="00FD589D" w:rsidP="005F012A">
      <w:pPr>
        <w:tabs>
          <w:tab w:val="right" w:pos="9990"/>
        </w:tabs>
        <w:spacing w:line="260" w:lineRule="exact"/>
        <w:ind w:left="720" w:right="720" w:firstLine="360"/>
      </w:pPr>
    </w:p>
    <w:p w14:paraId="281C8C9D" w14:textId="77777777" w:rsidR="007C0C6D" w:rsidRPr="006F7198" w:rsidRDefault="007C0C6D" w:rsidP="007C0C6D">
      <w:pPr>
        <w:tabs>
          <w:tab w:val="center" w:pos="5040"/>
          <w:tab w:val="left" w:pos="5760"/>
          <w:tab w:val="left" w:pos="6480"/>
          <w:tab w:val="left" w:pos="6840"/>
          <w:tab w:val="left" w:pos="7200"/>
          <w:tab w:val="left" w:pos="7920"/>
          <w:tab w:val="left" w:pos="8640"/>
          <w:tab w:val="left" w:pos="9000"/>
        </w:tabs>
        <w:overflowPunct/>
        <w:autoSpaceDE/>
        <w:autoSpaceDN/>
        <w:adjustRightInd/>
        <w:ind w:right="180"/>
        <w:textAlignment w:val="auto"/>
        <w:rPr>
          <w:snapToGrid w:val="0"/>
        </w:rPr>
      </w:pPr>
      <w:r w:rsidRPr="006F7198">
        <w:rPr>
          <w:snapToGrid w:val="0"/>
        </w:rPr>
        <w:t xml:space="preserve">Loan Originator Name and NMLS#: </w:t>
      </w:r>
    </w:p>
    <w:p w14:paraId="6A4B1CF4" w14:textId="77777777" w:rsidR="007C0C6D" w:rsidRPr="006F7198" w:rsidRDefault="007C0C6D" w:rsidP="007C0C6D">
      <w:pPr>
        <w:tabs>
          <w:tab w:val="center" w:pos="5040"/>
          <w:tab w:val="left" w:pos="5760"/>
          <w:tab w:val="left" w:pos="6480"/>
          <w:tab w:val="left" w:pos="6840"/>
          <w:tab w:val="left" w:pos="7200"/>
          <w:tab w:val="left" w:pos="7920"/>
          <w:tab w:val="left" w:pos="8640"/>
          <w:tab w:val="left" w:pos="9000"/>
        </w:tabs>
        <w:overflowPunct/>
        <w:autoSpaceDE/>
        <w:autoSpaceDN/>
        <w:adjustRightInd/>
        <w:ind w:right="180"/>
        <w:textAlignment w:val="auto"/>
        <w:rPr>
          <w:snapToGrid w:val="0"/>
        </w:rPr>
      </w:pPr>
    </w:p>
    <w:p w14:paraId="5EA2A623" w14:textId="77777777" w:rsidR="007C0C6D" w:rsidRPr="007C0C6D" w:rsidRDefault="007C0C6D" w:rsidP="007C0C6D">
      <w:pPr>
        <w:tabs>
          <w:tab w:val="center" w:pos="5040"/>
          <w:tab w:val="left" w:pos="5760"/>
          <w:tab w:val="left" w:pos="6480"/>
          <w:tab w:val="left" w:pos="6840"/>
          <w:tab w:val="left" w:pos="7200"/>
          <w:tab w:val="left" w:pos="7920"/>
          <w:tab w:val="left" w:pos="8640"/>
          <w:tab w:val="left" w:pos="9000"/>
        </w:tabs>
        <w:overflowPunct/>
        <w:autoSpaceDE/>
        <w:autoSpaceDN/>
        <w:adjustRightInd/>
        <w:ind w:right="180"/>
        <w:textAlignment w:val="auto"/>
        <w:rPr>
          <w:snapToGrid w:val="0"/>
        </w:rPr>
      </w:pPr>
      <w:r w:rsidRPr="006F7198">
        <w:rPr>
          <w:snapToGrid w:val="0"/>
        </w:rPr>
        <w:t>Loan Originator Organization and NMLS#:</w:t>
      </w:r>
    </w:p>
    <w:p w14:paraId="20CC8354" w14:textId="77777777" w:rsidR="007C0C6D" w:rsidRPr="007C0C6D" w:rsidRDefault="007C0C6D" w:rsidP="007C0C6D">
      <w:pPr>
        <w:tabs>
          <w:tab w:val="center" w:pos="5040"/>
          <w:tab w:val="left" w:pos="5760"/>
          <w:tab w:val="left" w:pos="6480"/>
          <w:tab w:val="left" w:pos="6840"/>
          <w:tab w:val="left" w:pos="7200"/>
          <w:tab w:val="left" w:pos="7920"/>
          <w:tab w:val="left" w:pos="8640"/>
          <w:tab w:val="left" w:pos="9000"/>
        </w:tabs>
        <w:overflowPunct/>
        <w:autoSpaceDE/>
        <w:autoSpaceDN/>
        <w:adjustRightInd/>
        <w:ind w:right="180"/>
        <w:textAlignment w:val="auto"/>
        <w:rPr>
          <w:snapToGrid w:val="0"/>
        </w:rPr>
      </w:pPr>
    </w:p>
    <w:p w14:paraId="12ED7733" w14:textId="77777777" w:rsidR="00FD589D" w:rsidRDefault="00FD589D" w:rsidP="005F012A">
      <w:pPr>
        <w:tabs>
          <w:tab w:val="right" w:pos="9990"/>
        </w:tabs>
        <w:spacing w:line="260" w:lineRule="exact"/>
        <w:ind w:left="720" w:right="720" w:firstLine="360"/>
      </w:pPr>
    </w:p>
    <w:p w14:paraId="6F4F6231" w14:textId="77777777" w:rsidR="00FD589D" w:rsidRDefault="00FD589D" w:rsidP="005F012A">
      <w:pPr>
        <w:tabs>
          <w:tab w:val="right" w:pos="9990"/>
        </w:tabs>
        <w:spacing w:line="260" w:lineRule="exact"/>
        <w:ind w:left="720" w:right="720" w:firstLine="360"/>
        <w:rPr>
          <w:i/>
        </w:rPr>
      </w:pPr>
    </w:p>
    <w:p w14:paraId="07D1A4F8" w14:textId="77777777" w:rsidR="00FE522C" w:rsidRDefault="00FE522C" w:rsidP="005F012A">
      <w:pPr>
        <w:tabs>
          <w:tab w:val="right" w:pos="9990"/>
        </w:tabs>
        <w:spacing w:line="260" w:lineRule="exact"/>
        <w:ind w:left="720" w:right="720" w:firstLine="360"/>
        <w:rPr>
          <w:i/>
        </w:rPr>
      </w:pPr>
    </w:p>
    <w:p w14:paraId="28264670" w14:textId="77777777" w:rsidR="00FE522C" w:rsidRDefault="00FE522C" w:rsidP="005F012A">
      <w:pPr>
        <w:tabs>
          <w:tab w:val="right" w:pos="9990"/>
        </w:tabs>
        <w:spacing w:line="260" w:lineRule="exact"/>
        <w:ind w:left="720" w:right="720" w:firstLine="360"/>
        <w:rPr>
          <w:i/>
        </w:rPr>
      </w:pPr>
    </w:p>
    <w:p w14:paraId="6C6CBA08" w14:textId="13AB4AC9" w:rsidR="00FE522C" w:rsidRPr="00CA179B" w:rsidRDefault="007C0C6D" w:rsidP="005F012A">
      <w:pPr>
        <w:tabs>
          <w:tab w:val="right" w:pos="9990"/>
        </w:tabs>
        <w:spacing w:line="260" w:lineRule="exact"/>
        <w:ind w:left="720" w:right="720" w:firstLine="360"/>
        <w:rPr>
          <w:i/>
        </w:rPr>
      </w:pPr>
      <w:r>
        <w:rPr>
          <w:i/>
        </w:rPr>
        <w:t xml:space="preserve"> </w:t>
      </w:r>
    </w:p>
    <w:sectPr w:rsidR="00FE522C" w:rsidRPr="00CA179B">
      <w:footerReference w:type="defaul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8CA7" w14:textId="77777777" w:rsidR="00D63481" w:rsidRDefault="00D63481" w:rsidP="004C0134">
      <w:r>
        <w:separator/>
      </w:r>
    </w:p>
  </w:endnote>
  <w:endnote w:type="continuationSeparator" w:id="0">
    <w:p w14:paraId="0A70D0E2" w14:textId="77777777" w:rsidR="00D63481" w:rsidRDefault="00D63481"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3C65" w14:textId="689A3C82" w:rsidR="00602790" w:rsidRDefault="00602790" w:rsidP="009C4FD7">
    <w:pPr>
      <w:pStyle w:val="2021UIformat"/>
      <w:tabs>
        <w:tab w:val="clear" w:pos="6390"/>
        <w:tab w:val="clear" w:pos="7470"/>
        <w:tab w:val="clear" w:pos="9346"/>
        <w:tab w:val="left" w:pos="1050"/>
        <w:tab w:val="left" w:pos="6120"/>
        <w:tab w:val="left" w:pos="8820"/>
      </w:tabs>
      <w:jc w:val="both"/>
      <w:rPr>
        <w:caps/>
        <w:sz w:val="14"/>
        <w:szCs w:val="14"/>
      </w:rPr>
    </w:pPr>
    <w:r>
      <w:rPr>
        <w:caps/>
        <w:sz w:val="14"/>
        <w:szCs w:val="14"/>
      </w:rPr>
      <w:t>MIN#_____________________________________________</w:t>
    </w:r>
  </w:p>
  <w:p w14:paraId="090495FE" w14:textId="77777777" w:rsidR="00602790" w:rsidRDefault="00602790" w:rsidP="009C4FD7">
    <w:pPr>
      <w:pStyle w:val="2021UIformat"/>
      <w:tabs>
        <w:tab w:val="clear" w:pos="6390"/>
        <w:tab w:val="clear" w:pos="7470"/>
        <w:tab w:val="clear" w:pos="9346"/>
        <w:tab w:val="left" w:pos="1050"/>
        <w:tab w:val="left" w:pos="6120"/>
        <w:tab w:val="left" w:pos="8820"/>
      </w:tabs>
      <w:jc w:val="both"/>
      <w:rPr>
        <w:caps/>
        <w:sz w:val="14"/>
        <w:szCs w:val="14"/>
      </w:rPr>
    </w:pPr>
  </w:p>
  <w:p w14:paraId="69CBCDC3" w14:textId="01E231CD" w:rsidR="007472C0" w:rsidRPr="00BF7480" w:rsidRDefault="00176B1B" w:rsidP="009C4FD7">
    <w:pPr>
      <w:pStyle w:val="2021UIformat"/>
      <w:tabs>
        <w:tab w:val="clear" w:pos="6390"/>
        <w:tab w:val="clear" w:pos="7470"/>
        <w:tab w:val="clear" w:pos="9346"/>
        <w:tab w:val="left" w:pos="1050"/>
        <w:tab w:val="left" w:pos="6120"/>
        <w:tab w:val="left" w:pos="8820"/>
      </w:tabs>
      <w:jc w:val="both"/>
      <w:rPr>
        <w:sz w:val="14"/>
        <w:szCs w:val="14"/>
      </w:rPr>
    </w:pPr>
    <w:r w:rsidRPr="00305278">
      <w:rPr>
        <w:caps/>
        <w:sz w:val="14"/>
        <w:szCs w:val="14"/>
      </w:rPr>
      <w:t xml:space="preserve">Multistate Subordinate Amortizing Note </w:t>
    </w:r>
    <w:r w:rsidR="004C0134" w:rsidRPr="00305278">
      <w:rPr>
        <w:caps/>
        <w:sz w:val="14"/>
        <w:szCs w:val="14"/>
      </w:rPr>
      <w:tab/>
    </w:r>
    <w:r w:rsidRPr="00BF7480">
      <w:rPr>
        <w:sz w:val="14"/>
        <w:szCs w:val="14"/>
      </w:rPr>
      <w:t>Form 3295</w:t>
    </w:r>
    <w:r w:rsidR="004C0134" w:rsidRPr="00BF7480">
      <w:rPr>
        <w:sz w:val="14"/>
        <w:szCs w:val="14"/>
      </w:rPr>
      <w:tab/>
    </w:r>
    <w:r w:rsidR="009C4FD7" w:rsidRPr="009C4FD7">
      <w:rPr>
        <w:b w:val="0"/>
        <w:bCs/>
        <w:sz w:val="14"/>
        <w:szCs w:val="14"/>
      </w:rPr>
      <w:t xml:space="preserve">10/2021 (rev. </w:t>
    </w:r>
    <w:r w:rsidR="00B349D0">
      <w:rPr>
        <w:b w:val="0"/>
        <w:bCs/>
        <w:sz w:val="14"/>
        <w:szCs w:val="14"/>
      </w:rPr>
      <w:t>10</w:t>
    </w:r>
    <w:r w:rsidRPr="009C4FD7">
      <w:rPr>
        <w:b w:val="0"/>
        <w:bCs/>
        <w:sz w:val="14"/>
        <w:szCs w:val="14"/>
      </w:rPr>
      <w:t>/</w:t>
    </w:r>
    <w:r w:rsidR="008156A5">
      <w:rPr>
        <w:b w:val="0"/>
        <w:bCs/>
        <w:sz w:val="14"/>
        <w:szCs w:val="14"/>
      </w:rPr>
      <w:t>23</w:t>
    </w:r>
    <w:r w:rsidR="009C4FD7">
      <w:rPr>
        <w:b w:val="0"/>
        <w:bCs/>
        <w:sz w:val="14"/>
        <w:szCs w:val="14"/>
      </w:rPr>
      <w:t>)</w:t>
    </w:r>
  </w:p>
  <w:p w14:paraId="4AA1B351" w14:textId="7FBB0BB0" w:rsidR="007472C0" w:rsidRPr="00BF7480" w:rsidRDefault="00DE2CFA" w:rsidP="004C0134">
    <w:pPr>
      <w:pStyle w:val="2021UIformat"/>
      <w:tabs>
        <w:tab w:val="clear" w:pos="9346"/>
        <w:tab w:val="right" w:pos="8550"/>
      </w:tabs>
      <w:jc w:val="both"/>
      <w:rPr>
        <w:b w:val="0"/>
        <w:bCs/>
        <w:iCs/>
        <w:sz w:val="14"/>
        <w:szCs w:val="14"/>
      </w:rPr>
    </w:pPr>
    <w:bookmarkStart w:id="5" w:name="_Hlk81986437"/>
    <w:r w:rsidRPr="00A74866">
      <w:rPr>
        <w:b w:val="0"/>
        <w:bCs/>
        <w:sz w:val="14"/>
        <w:szCs w:val="14"/>
      </w:rPr>
      <w:t>—Single Family—</w:t>
    </w:r>
    <w:r w:rsidRPr="000813E1">
      <w:rPr>
        <w:sz w:val="14"/>
        <w:szCs w:val="14"/>
      </w:rPr>
      <w:t>F</w:t>
    </w:r>
    <w:r w:rsidR="008D4A79">
      <w:rPr>
        <w:sz w:val="14"/>
        <w:szCs w:val="14"/>
      </w:rPr>
      <w:t>reddie Mac</w:t>
    </w:r>
    <w:r w:rsidRPr="000813E1">
      <w:rPr>
        <w:sz w:val="14"/>
        <w:szCs w:val="14"/>
      </w:rPr>
      <w:t>/</w:t>
    </w:r>
    <w:r w:rsidRPr="00A74866">
      <w:rPr>
        <w:sz w:val="14"/>
        <w:szCs w:val="14"/>
      </w:rPr>
      <w:t>F</w:t>
    </w:r>
    <w:r w:rsidR="008D4A79">
      <w:rPr>
        <w:sz w:val="14"/>
        <w:szCs w:val="14"/>
      </w:rPr>
      <w:t>annie Mae</w:t>
    </w:r>
    <w:r w:rsidRPr="00A74866">
      <w:rPr>
        <w:sz w:val="14"/>
        <w:szCs w:val="14"/>
      </w:rPr>
      <w:t xml:space="preserve"> </w:t>
    </w:r>
    <w:r w:rsidR="005C1E3D">
      <w:rPr>
        <w:sz w:val="14"/>
        <w:szCs w:val="14"/>
      </w:rPr>
      <w:t>STANDAR</w:t>
    </w:r>
    <w:r w:rsidR="00774A51">
      <w:rPr>
        <w:sz w:val="14"/>
        <w:szCs w:val="14"/>
      </w:rPr>
      <w:t>D</w:t>
    </w:r>
    <w:r w:rsidR="005C1E3D">
      <w:rPr>
        <w:sz w:val="14"/>
        <w:szCs w:val="14"/>
      </w:rPr>
      <w:t xml:space="preserve">IZED </w:t>
    </w:r>
    <w:r w:rsidR="00E002B2">
      <w:rPr>
        <w:sz w:val="14"/>
        <w:szCs w:val="14"/>
      </w:rPr>
      <w:t xml:space="preserve">SUBORDINATE </w:t>
    </w:r>
    <w:bookmarkEnd w:id="5"/>
    <w:r w:rsidR="00E002B2">
      <w:rPr>
        <w:sz w:val="14"/>
        <w:szCs w:val="14"/>
      </w:rPr>
      <w:t>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E002B2" w:rsidRPr="00BF7480">
      <w:rPr>
        <w:b w:val="0"/>
        <w:bCs/>
        <w:iCs/>
        <w:sz w:val="14"/>
        <w:szCs w:val="14"/>
      </w:rPr>
      <w:t xml:space="preserve">Page </w:t>
    </w:r>
    <w:r w:rsidR="00E002B2" w:rsidRPr="00BF7480">
      <w:rPr>
        <w:b w:val="0"/>
        <w:bCs/>
        <w:iCs/>
        <w:sz w:val="14"/>
        <w:szCs w:val="14"/>
      </w:rPr>
      <w:fldChar w:fldCharType="begin"/>
    </w:r>
    <w:r w:rsidR="00E002B2" w:rsidRPr="00BF7480">
      <w:rPr>
        <w:b w:val="0"/>
        <w:bCs/>
        <w:iCs/>
        <w:sz w:val="14"/>
        <w:szCs w:val="14"/>
      </w:rPr>
      <w:instrText>PAGE</w:instrText>
    </w:r>
    <w:r w:rsidR="00E002B2" w:rsidRPr="00BF7480">
      <w:rPr>
        <w:b w:val="0"/>
        <w:bCs/>
        <w:iCs/>
        <w:sz w:val="14"/>
        <w:szCs w:val="14"/>
      </w:rPr>
      <w:fldChar w:fldCharType="separate"/>
    </w:r>
    <w:r w:rsidR="00E002B2">
      <w:rPr>
        <w:b w:val="0"/>
        <w:bCs/>
        <w:iCs/>
        <w:sz w:val="14"/>
        <w:szCs w:val="14"/>
      </w:rPr>
      <w:t>1</w:t>
    </w:r>
    <w:r w:rsidR="00E002B2" w:rsidRPr="00BF7480">
      <w:rPr>
        <w:b w:val="0"/>
        <w:bCs/>
        <w:iCs/>
        <w:sz w:val="14"/>
        <w:szCs w:val="14"/>
      </w:rPr>
      <w:fldChar w:fldCharType="end"/>
    </w:r>
    <w:r w:rsidR="00E002B2" w:rsidRPr="00BF7480">
      <w:rPr>
        <w:b w:val="0"/>
        <w:bCs/>
        <w:iCs/>
        <w:sz w:val="14"/>
        <w:szCs w:val="14"/>
      </w:rPr>
      <w:t xml:space="preserve"> of </w:t>
    </w:r>
    <w:r w:rsidR="00E002B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E20A" w14:textId="77777777" w:rsidR="00D63481" w:rsidRDefault="00D63481" w:rsidP="004C0134">
      <w:r>
        <w:separator/>
      </w:r>
    </w:p>
  </w:footnote>
  <w:footnote w:type="continuationSeparator" w:id="0">
    <w:p w14:paraId="6AD4C3E2" w14:textId="77777777" w:rsidR="00D63481" w:rsidRDefault="00D63481" w:rsidP="004C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E5F14"/>
    <w:multiLevelType w:val="hybridMultilevel"/>
    <w:tmpl w:val="93FEF2A0"/>
    <w:lvl w:ilvl="0" w:tplc="E730CC5E">
      <w:start w:val="1"/>
      <w:numFmt w:val="decimal"/>
      <w:lvlText w:val="%1."/>
      <w:lvlJc w:val="left"/>
      <w:pPr>
        <w:ind w:left="820" w:hanging="360"/>
      </w:pPr>
      <w:rPr>
        <w:rFonts w:hint="default"/>
        <w:w w:val="99"/>
      </w:rPr>
    </w:lvl>
    <w:lvl w:ilvl="1" w:tplc="0409001B">
      <w:start w:val="1"/>
      <w:numFmt w:val="lowerRoman"/>
      <w:lvlText w:val="%2."/>
      <w:lvlJc w:val="right"/>
      <w:pPr>
        <w:ind w:left="1179" w:hanging="721"/>
      </w:pPr>
      <w:rPr>
        <w:rFonts w:hint="default"/>
        <w:w w:val="99"/>
        <w:sz w:val="20"/>
        <w:szCs w:val="20"/>
      </w:rPr>
    </w:lvl>
    <w:lvl w:ilvl="2" w:tplc="F976AF9C">
      <w:start w:val="1"/>
      <w:numFmt w:val="decimal"/>
      <w:lvlText w:val="%3)"/>
      <w:lvlJc w:val="left"/>
      <w:pPr>
        <w:ind w:left="1540" w:hanging="360"/>
      </w:pPr>
      <w:rPr>
        <w:rFonts w:ascii="Times New Roman" w:eastAsia="Times New Roman" w:hAnsi="Times New Roman" w:cs="Times New Roman" w:hint="default"/>
        <w:w w:val="99"/>
        <w:sz w:val="20"/>
        <w:szCs w:val="20"/>
      </w:rPr>
    </w:lvl>
    <w:lvl w:ilvl="3" w:tplc="A44ED074">
      <w:numFmt w:val="bullet"/>
      <w:lvlText w:val="•"/>
      <w:lvlJc w:val="left"/>
      <w:pPr>
        <w:ind w:left="2545" w:hanging="360"/>
      </w:pPr>
      <w:rPr>
        <w:rFonts w:hint="default"/>
      </w:rPr>
    </w:lvl>
    <w:lvl w:ilvl="4" w:tplc="A82421EE">
      <w:numFmt w:val="bullet"/>
      <w:lvlText w:val="•"/>
      <w:lvlJc w:val="left"/>
      <w:pPr>
        <w:ind w:left="3550" w:hanging="360"/>
      </w:pPr>
      <w:rPr>
        <w:rFonts w:hint="default"/>
      </w:rPr>
    </w:lvl>
    <w:lvl w:ilvl="5" w:tplc="16809526">
      <w:numFmt w:val="bullet"/>
      <w:lvlText w:val="•"/>
      <w:lvlJc w:val="left"/>
      <w:pPr>
        <w:ind w:left="4555" w:hanging="360"/>
      </w:pPr>
      <w:rPr>
        <w:rFonts w:hint="default"/>
      </w:rPr>
    </w:lvl>
    <w:lvl w:ilvl="6" w:tplc="75FCA83E">
      <w:numFmt w:val="bullet"/>
      <w:lvlText w:val="•"/>
      <w:lvlJc w:val="left"/>
      <w:pPr>
        <w:ind w:left="5560" w:hanging="360"/>
      </w:pPr>
      <w:rPr>
        <w:rFonts w:hint="default"/>
      </w:rPr>
    </w:lvl>
    <w:lvl w:ilvl="7" w:tplc="D49C03DC">
      <w:numFmt w:val="bullet"/>
      <w:lvlText w:val="•"/>
      <w:lvlJc w:val="left"/>
      <w:pPr>
        <w:ind w:left="6565" w:hanging="360"/>
      </w:pPr>
      <w:rPr>
        <w:rFonts w:hint="default"/>
      </w:rPr>
    </w:lvl>
    <w:lvl w:ilvl="8" w:tplc="7C22B188">
      <w:numFmt w:val="bullet"/>
      <w:lvlText w:val="•"/>
      <w:lvlJc w:val="left"/>
      <w:pPr>
        <w:ind w:left="7570" w:hanging="360"/>
      </w:pPr>
      <w:rPr>
        <w:rFonts w:hint="default"/>
      </w:rPr>
    </w:lvl>
  </w:abstractNum>
  <w:abstractNum w:abstractNumId="1"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0200914">
    <w:abstractNumId w:val="2"/>
  </w:num>
  <w:num w:numId="2" w16cid:durableId="1299534148">
    <w:abstractNumId w:val="1"/>
  </w:num>
  <w:num w:numId="3" w16cid:durableId="851578044">
    <w:abstractNumId w:val="3"/>
  </w:num>
  <w:num w:numId="4" w16cid:durableId="43463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55A95"/>
    <w:rsid w:val="000813E1"/>
    <w:rsid w:val="000E6EB2"/>
    <w:rsid w:val="000E7BDF"/>
    <w:rsid w:val="00103DA9"/>
    <w:rsid w:val="00125EB5"/>
    <w:rsid w:val="00133B79"/>
    <w:rsid w:val="00163D57"/>
    <w:rsid w:val="00176B1B"/>
    <w:rsid w:val="001A6D7C"/>
    <w:rsid w:val="001E2A7E"/>
    <w:rsid w:val="00214782"/>
    <w:rsid w:val="00227557"/>
    <w:rsid w:val="002425CD"/>
    <w:rsid w:val="002442DE"/>
    <w:rsid w:val="002507FD"/>
    <w:rsid w:val="00271ABF"/>
    <w:rsid w:val="002A6FF8"/>
    <w:rsid w:val="002B1CEC"/>
    <w:rsid w:val="002C53C4"/>
    <w:rsid w:val="002E575C"/>
    <w:rsid w:val="00305278"/>
    <w:rsid w:val="003113EB"/>
    <w:rsid w:val="0032340A"/>
    <w:rsid w:val="00374E7D"/>
    <w:rsid w:val="003A7B85"/>
    <w:rsid w:val="003D5593"/>
    <w:rsid w:val="003E2022"/>
    <w:rsid w:val="004063CD"/>
    <w:rsid w:val="004160FE"/>
    <w:rsid w:val="00432FBB"/>
    <w:rsid w:val="0043647B"/>
    <w:rsid w:val="004404AF"/>
    <w:rsid w:val="00451F6D"/>
    <w:rsid w:val="00453307"/>
    <w:rsid w:val="00462983"/>
    <w:rsid w:val="00473D77"/>
    <w:rsid w:val="004865AA"/>
    <w:rsid w:val="004C0134"/>
    <w:rsid w:val="004D49C0"/>
    <w:rsid w:val="004F0981"/>
    <w:rsid w:val="005011FC"/>
    <w:rsid w:val="00516EBF"/>
    <w:rsid w:val="00540525"/>
    <w:rsid w:val="00542CDB"/>
    <w:rsid w:val="00570A9C"/>
    <w:rsid w:val="00597027"/>
    <w:rsid w:val="005A3C29"/>
    <w:rsid w:val="005A7148"/>
    <w:rsid w:val="005C0107"/>
    <w:rsid w:val="005C1E3D"/>
    <w:rsid w:val="005E4EA5"/>
    <w:rsid w:val="005F012A"/>
    <w:rsid w:val="00602790"/>
    <w:rsid w:val="00630DE5"/>
    <w:rsid w:val="006D50B9"/>
    <w:rsid w:val="006F7198"/>
    <w:rsid w:val="00703CC9"/>
    <w:rsid w:val="00743C0D"/>
    <w:rsid w:val="007472C0"/>
    <w:rsid w:val="007607D0"/>
    <w:rsid w:val="0077466A"/>
    <w:rsid w:val="00774A51"/>
    <w:rsid w:val="007A7C2A"/>
    <w:rsid w:val="007C09FE"/>
    <w:rsid w:val="007C0C6D"/>
    <w:rsid w:val="007C6665"/>
    <w:rsid w:val="007C7DB0"/>
    <w:rsid w:val="007F5D07"/>
    <w:rsid w:val="00805A83"/>
    <w:rsid w:val="008156A5"/>
    <w:rsid w:val="00824BBA"/>
    <w:rsid w:val="0083046B"/>
    <w:rsid w:val="00835EC3"/>
    <w:rsid w:val="008371F3"/>
    <w:rsid w:val="00855A17"/>
    <w:rsid w:val="008A6675"/>
    <w:rsid w:val="008B06FF"/>
    <w:rsid w:val="008B5835"/>
    <w:rsid w:val="008B73E7"/>
    <w:rsid w:val="008D2C8F"/>
    <w:rsid w:val="008D4A79"/>
    <w:rsid w:val="009373B1"/>
    <w:rsid w:val="00951E32"/>
    <w:rsid w:val="0095427D"/>
    <w:rsid w:val="009769FE"/>
    <w:rsid w:val="00983EB5"/>
    <w:rsid w:val="00985F55"/>
    <w:rsid w:val="00997653"/>
    <w:rsid w:val="009C4FD7"/>
    <w:rsid w:val="009D32C2"/>
    <w:rsid w:val="009D333C"/>
    <w:rsid w:val="00A2664A"/>
    <w:rsid w:val="00A46E70"/>
    <w:rsid w:val="00A639BE"/>
    <w:rsid w:val="00A70A4B"/>
    <w:rsid w:val="00AA7504"/>
    <w:rsid w:val="00AE4F1A"/>
    <w:rsid w:val="00B04A0F"/>
    <w:rsid w:val="00B24510"/>
    <w:rsid w:val="00B3476C"/>
    <w:rsid w:val="00B349D0"/>
    <w:rsid w:val="00B4532F"/>
    <w:rsid w:val="00B54165"/>
    <w:rsid w:val="00B72557"/>
    <w:rsid w:val="00BA1516"/>
    <w:rsid w:val="00BB604E"/>
    <w:rsid w:val="00BF7480"/>
    <w:rsid w:val="00C16904"/>
    <w:rsid w:val="00C27BDA"/>
    <w:rsid w:val="00C3791F"/>
    <w:rsid w:val="00C76AD1"/>
    <w:rsid w:val="00CD4A06"/>
    <w:rsid w:val="00CE06C8"/>
    <w:rsid w:val="00CE4959"/>
    <w:rsid w:val="00D1127B"/>
    <w:rsid w:val="00D63481"/>
    <w:rsid w:val="00D91580"/>
    <w:rsid w:val="00DC1BA7"/>
    <w:rsid w:val="00DD2846"/>
    <w:rsid w:val="00DD6985"/>
    <w:rsid w:val="00DD7650"/>
    <w:rsid w:val="00DE2CFA"/>
    <w:rsid w:val="00DE7732"/>
    <w:rsid w:val="00E002B2"/>
    <w:rsid w:val="00E40443"/>
    <w:rsid w:val="00E717AA"/>
    <w:rsid w:val="00E84F6E"/>
    <w:rsid w:val="00EE5F93"/>
    <w:rsid w:val="00EF5056"/>
    <w:rsid w:val="00F01920"/>
    <w:rsid w:val="00F02639"/>
    <w:rsid w:val="00F04EAE"/>
    <w:rsid w:val="00F1044D"/>
    <w:rsid w:val="00F1387A"/>
    <w:rsid w:val="00F14F76"/>
    <w:rsid w:val="00F206B0"/>
    <w:rsid w:val="00F21A0F"/>
    <w:rsid w:val="00F25120"/>
    <w:rsid w:val="00F4318C"/>
    <w:rsid w:val="00F47F52"/>
    <w:rsid w:val="00F56CAA"/>
    <w:rsid w:val="00F57166"/>
    <w:rsid w:val="00F646BA"/>
    <w:rsid w:val="00F8665E"/>
    <w:rsid w:val="00F900D8"/>
    <w:rsid w:val="00F97111"/>
    <w:rsid w:val="00FA0266"/>
    <w:rsid w:val="00FC53D1"/>
    <w:rsid w:val="00FD589D"/>
    <w:rsid w:val="00FE1F6D"/>
    <w:rsid w:val="00FE522C"/>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unhideWhenUsed/>
    <w:rsid w:val="004C0134"/>
  </w:style>
  <w:style w:type="character" w:customStyle="1" w:styleId="CommentTextChar">
    <w:name w:val="Comment Text Char"/>
    <w:basedOn w:val="DefaultParagraphFont"/>
    <w:link w:val="CommentText"/>
    <w:uiPriority w:val="99"/>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nhideWhenUsed/>
    <w:rsid w:val="004C0134"/>
    <w:pPr>
      <w:tabs>
        <w:tab w:val="center" w:pos="4680"/>
        <w:tab w:val="right" w:pos="9360"/>
      </w:tabs>
    </w:pPr>
  </w:style>
  <w:style w:type="character" w:customStyle="1" w:styleId="HeaderChar">
    <w:name w:val="Header Char"/>
    <w:basedOn w:val="DefaultParagraphFont"/>
    <w:link w:val="Header"/>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8156A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053DAFFE461E49B70FD90C709C8B1A" ma:contentTypeVersion="47" ma:contentTypeDescription="Create a new document." ma:contentTypeScope="" ma:versionID="fd492f5b3b422a0d19b3dfbac49b9515">
  <xsd:schema xmlns:xsd="http://www.w3.org/2001/XMLSchema" xmlns:xs="http://www.w3.org/2001/XMLSchema" xmlns:p="http://schemas.microsoft.com/office/2006/metadata/properties" xmlns:ns2="6a7854fd-55cd-4970-97b5-10201a232c62" xmlns:ns3="19d263eb-ef03-4a3c-bbe0-59bb129058a9" targetNamespace="http://schemas.microsoft.com/office/2006/metadata/properties" ma:root="true" ma:fieldsID="82fd51e104e8aebb24d10da976e2cdca" ns2:_="" ns3:_="">
    <xsd:import namespace="6a7854fd-55cd-4970-97b5-10201a232c62"/>
    <xsd:import namespace="19d263eb-ef03-4a3c-bbe0-59bb129058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Vendors" minOccurs="0"/>
                <xsd:element ref="ns2:LenderEligibility" minOccurs="0"/>
                <xsd:element ref="ns2:RFP" minOccurs="0"/>
                <xsd:element ref="ns2:RFP_x0020_Vendor" minOccurs="0"/>
                <xsd:element ref="ns2:PoliciesProcedures" minOccurs="0"/>
                <xsd:element ref="ns2:LenderMonitoringPeriod"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854fd-55cd-4970-97b5-10201a232c6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Vendors" ma:index="17" nillable="true" ma:displayName="Vendors" ma:description="Organize Docs From Various Third Party Vendors" ma:format="RadioButtons" ma:internalName="Vendors" ma:readOnly="false">
      <xsd:simpleType>
        <xsd:restriction base="dms:Choice">
          <xsd:enumeration value="MetaSource"/>
          <xsd:enumeration value="PowerSeller"/>
        </xsd:restriction>
      </xsd:simpleType>
    </xsd:element>
    <xsd:element name="LenderEligibility" ma:index="18" nillable="true" ma:displayName="LenderEligibility" ma:description="anything related to Lender Eligibility or Lender Approval" ma:format="RadioButtons" ma:internalName="LenderEligibility">
      <xsd:simpleType>
        <xsd:union memberTypes="dms:Text">
          <xsd:simpleType>
            <xsd:restriction base="dms:Choice">
              <xsd:enumeration value="ApprovalLetters"/>
              <xsd:enumeration value="Requirements"/>
              <xsd:enumeration value="TerminationLetters"/>
            </xsd:restriction>
          </xsd:simpleType>
        </xsd:union>
      </xsd:simpleType>
    </xsd:element>
    <xsd:element name="RFP" ma:index="19" nillable="true" ma:displayName="Document Content" ma:format="RadioButtons" ma:internalName="RFP">
      <xsd:simpleType>
        <xsd:restriction base="dms:Choice">
          <xsd:enumeration value="Announcement"/>
          <xsd:enumeration value="FAQs"/>
          <xsd:enumeration value="Policy &amp; Procedure"/>
          <xsd:enumeration value="Pre-Funding"/>
          <xsd:enumeration value="RFP"/>
          <xsd:enumeration value="Seller Guide"/>
          <xsd:enumeration value="Termination Letters"/>
        </xsd:restriction>
      </xsd:simpleType>
    </xsd:element>
    <xsd:element name="RFP_x0020_Vendor" ma:index="20" nillable="true" ma:displayName="RFP Vendor" ma:format="Dropdown" ma:internalName="RFP_x0020_Vendor" ma:readOnly="false">
      <xsd:simpleType>
        <xsd:restriction base="dms:Choice">
          <xsd:enumeration value="MassHousing"/>
          <xsd:enumeration value="KLR"/>
          <xsd:enumeration value="Metasource"/>
          <xsd:enumeration value="Loanlogics"/>
          <xsd:enumeration value="Stonehill"/>
        </xsd:restriction>
      </xsd:simpleType>
    </xsd:element>
    <xsd:element name="PoliciesProcedures" ma:index="21" nillable="true" ma:displayName="Department" ma:format="Dropdown" ma:internalName="PoliciesProcedures">
      <xsd:simpleType>
        <xsd:restriction base="dms:Choice">
          <xsd:enumeration value="ARPA"/>
          <xsd:enumeration value="Pre-Purchase"/>
          <xsd:enumeration value="Product Management"/>
          <xsd:enumeration value="Secondary Marketing"/>
        </xsd:restriction>
      </xsd:simpleType>
    </xsd:element>
    <xsd:element name="LenderMonitoringPeriod" ma:index="22" nillable="true" ma:displayName="LenderMonitoringPeriod" ma:format="Dropdown" ma:internalName="LenderMonitoringPeriod">
      <xsd:simpleType>
        <xsd:restriction base="dms:Choice">
          <xsd:enumeration value="Q22021"/>
          <xsd:enumeration value="Q32021"/>
          <xsd:enumeration value="Q42021"/>
          <xsd:enumeration value="MonitoringData"/>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cd6d65d-d9c2-455e-9659-f2e84b25a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263eb-ef03-4a3c-bbe0-59bb129058a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812e400f-a49c-4e2c-a08c-e5ac6aa87879}" ma:internalName="TaxCatchAll" ma:showField="CatchAllData" ma:web="19d263eb-ef03-4a3c-bbe0-59bb12905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nderMonitoringPeriod xmlns="6a7854fd-55cd-4970-97b5-10201a232c62" xsi:nil="true"/>
    <RFP xmlns="6a7854fd-55cd-4970-97b5-10201a232c62" xsi:nil="true"/>
    <lcf76f155ced4ddcb4097134ff3c332f xmlns="6a7854fd-55cd-4970-97b5-10201a232c62">
      <Terms xmlns="http://schemas.microsoft.com/office/infopath/2007/PartnerControls"/>
    </lcf76f155ced4ddcb4097134ff3c332f>
    <Vendors xmlns="6a7854fd-55cd-4970-97b5-10201a232c62" xsi:nil="true"/>
    <LenderEligibility xmlns="6a7854fd-55cd-4970-97b5-10201a232c62" xsi:nil="true"/>
    <PoliciesProcedures xmlns="6a7854fd-55cd-4970-97b5-10201a232c62" xsi:nil="true"/>
    <RFP_x0020_Vendor xmlns="6a7854fd-55cd-4970-97b5-10201a232c62" xsi:nil="true"/>
    <TaxCatchAll xmlns="19d263eb-ef03-4a3c-bbe0-59bb129058a9" xsi:nil="true"/>
    <_dlc_DocId xmlns="19d263eb-ef03-4a3c-bbe0-59bb129058a9">25KNKYKHK3DE-780848013-2185</_dlc_DocId>
    <_dlc_DocIdUrl xmlns="19d263eb-ef03-4a3c-bbe0-59bb129058a9">
      <Url>https://masshousing.sharepoint.com/sites/HOLendingOps/_layouts/15/DocIdRedir.aspx?ID=25KNKYKHK3DE-780848013-2185</Url>
      <Description>25KNKYKHK3DE-780848013-2185</Description>
    </_dlc_DocIdUrl>
  </documentManagement>
</p:properties>
</file>

<file path=customXml/itemProps1.xml><?xml version="1.0" encoding="utf-8"?>
<ds:datastoreItem xmlns:ds="http://schemas.openxmlformats.org/officeDocument/2006/customXml" ds:itemID="{F14AFCB9-C18C-4758-998A-307F1D6B85AF}">
  <ds:schemaRefs>
    <ds:schemaRef ds:uri="http://schemas.microsoft.com/sharepoint/events"/>
  </ds:schemaRefs>
</ds:datastoreItem>
</file>

<file path=customXml/itemProps2.xml><?xml version="1.0" encoding="utf-8"?>
<ds:datastoreItem xmlns:ds="http://schemas.openxmlformats.org/officeDocument/2006/customXml" ds:itemID="{3FA9FD6E-93B7-4D37-8705-81F4B77D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854fd-55cd-4970-97b5-10201a232c62"/>
    <ds:schemaRef ds:uri="19d263eb-ef03-4a3c-bbe0-59bb1290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2F1D2-0E50-4DB0-84E2-FB3CE7C556C1}">
  <ds:schemaRefs>
    <ds:schemaRef ds:uri="http://schemas.microsoft.com/sharepoint/v3/contenttype/forms"/>
  </ds:schemaRefs>
</ds:datastoreItem>
</file>

<file path=customXml/itemProps4.xml><?xml version="1.0" encoding="utf-8"?>
<ds:datastoreItem xmlns:ds="http://schemas.openxmlformats.org/officeDocument/2006/customXml" ds:itemID="{16E2FBED-8257-4FE0-9768-12793CDD1A04}">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6a7854fd-55cd-4970-97b5-10201a232c62"/>
    <ds:schemaRef ds:uri="http://schemas.openxmlformats.org/package/2006/metadata/core-properties"/>
    <ds:schemaRef ds:uri="19d263eb-ef03-4a3c-bbe0-59bb129058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9231</Characters>
  <Application>Microsoft Office Word</Application>
  <DocSecurity>4</DocSecurity>
  <Lines>196</Lines>
  <Paragraphs>99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Payment Assistance (DPA) Note (effective March 18, 2024)</dc:title>
  <dc:subject/>
  <dc:creator>Brooks, Raynelle</dc:creator>
  <cp:keywords/>
  <dc:description/>
  <cp:lastModifiedBy>Deepak Karamcheti</cp:lastModifiedBy>
  <cp:revision>2</cp:revision>
  <cp:lastPrinted>2021-05-18T14:30:00Z</cp:lastPrinted>
  <dcterms:created xsi:type="dcterms:W3CDTF">2024-04-10T12:41:00Z</dcterms:created>
  <dcterms:modified xsi:type="dcterms:W3CDTF">2024-04-10T12:41:00Z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0x01010060053DAFFE461E49B70FD90C709C8B1A</vt:lpwstr>
  </property>
  <property fmtid="{D5CDD505-2E9C-101B-9397-08002B2CF9AE}" pid="3" name="_dlc_DocIdItemGuid">
    <vt:lpwstr>467f4d12-97ed-427f-a1c6-ecc65b95af3d</vt:lpwstr>
  </property>
</Properties>
</file>