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69DD" w14:textId="01CBFFA7" w:rsidR="007A4C45" w:rsidRDefault="004054D2" w:rsidP="007A112E">
      <w:pPr>
        <w:spacing w:after="0"/>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p>
    <w:p w14:paraId="43B5BF2E" w14:textId="202412F1"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2C6B7596" w14:textId="77777777"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5BC33079" w14:textId="57FC18AA" w:rsidR="007A4C45" w:rsidRPr="003E6E7A" w:rsidRDefault="004054D2" w:rsidP="007A4C45">
      <w:pPr>
        <w:pStyle w:val="Title"/>
        <w:ind w:firstLine="720"/>
        <w:jc w:val="left"/>
        <w:rPr>
          <w:color w:val="FF0000"/>
          <w:sz w:val="20"/>
          <w:szCs w:val="16"/>
        </w:rPr>
      </w:pPr>
      <w:bookmarkStart w:id="0" w:name="_Hlk141458764"/>
      <w:r>
        <w:rPr>
          <w:color w:val="FF0000"/>
          <w:sz w:val="20"/>
          <w:szCs w:val="16"/>
        </w:rPr>
        <w:t xml:space="preserve"> </w:t>
      </w:r>
    </w:p>
    <w:bookmarkEnd w:id="0"/>
    <w:p w14:paraId="7C1D0FE3" w14:textId="77777777" w:rsidR="00383D39" w:rsidRPr="00383D39" w:rsidRDefault="00383D39" w:rsidP="00383D39">
      <w:pPr>
        <w:spacing w:after="0" w:line="240" w:lineRule="auto"/>
        <w:jc w:val="center"/>
        <w:rPr>
          <w:rFonts w:ascii="Times New Roman" w:eastAsia="Times New Roman" w:hAnsi="Times New Roman" w:cs="Times New Roman"/>
          <w:b/>
          <w:snapToGrid w:val="0"/>
          <w:sz w:val="29"/>
          <w:szCs w:val="20"/>
        </w:rPr>
      </w:pPr>
      <w:r w:rsidRPr="00383D39">
        <w:rPr>
          <w:rFonts w:ascii="Times New Roman" w:eastAsia="Times New Roman" w:hAnsi="Times New Roman" w:cs="Times New Roman"/>
          <w:b/>
          <w:snapToGrid w:val="0"/>
          <w:sz w:val="29"/>
          <w:szCs w:val="20"/>
        </w:rPr>
        <w:t xml:space="preserve">MASSHOUSING </w:t>
      </w:r>
    </w:p>
    <w:p w14:paraId="01F779D8" w14:textId="77777777" w:rsidR="00383D39" w:rsidRPr="00383D39" w:rsidRDefault="00383D39" w:rsidP="00383D39">
      <w:pPr>
        <w:spacing w:after="0" w:line="240" w:lineRule="auto"/>
        <w:jc w:val="center"/>
        <w:rPr>
          <w:rFonts w:ascii="Times New Roman" w:eastAsia="Times New Roman" w:hAnsi="Times New Roman" w:cs="Times New Roman"/>
          <w:b/>
          <w:snapToGrid w:val="0"/>
          <w:sz w:val="29"/>
          <w:szCs w:val="20"/>
        </w:rPr>
      </w:pPr>
      <w:r w:rsidRPr="00383D39">
        <w:rPr>
          <w:rFonts w:ascii="Times New Roman" w:eastAsia="Times New Roman" w:hAnsi="Times New Roman" w:cs="Times New Roman"/>
          <w:b/>
          <w:snapToGrid w:val="0"/>
          <w:sz w:val="29"/>
          <w:szCs w:val="20"/>
        </w:rPr>
        <w:t>DOWN PAYMENT ASSISTANCE</w:t>
      </w:r>
    </w:p>
    <w:p w14:paraId="3D5E4059" w14:textId="77777777" w:rsidR="007A4C45" w:rsidRPr="007A112E" w:rsidRDefault="007A4C45" w:rsidP="007A112E">
      <w:pPr>
        <w:spacing w:after="0"/>
        <w:rPr>
          <w:rFonts w:ascii="Times New Roman" w:hAnsi="Times New Roman" w:cs="Times New Roman"/>
          <w:b/>
          <w:sz w:val="24"/>
          <w:szCs w:val="24"/>
        </w:rPr>
      </w:pPr>
    </w:p>
    <w:p w14:paraId="0D1EC364" w14:textId="6AA6ADB4" w:rsidR="007A112E" w:rsidRPr="004054D2" w:rsidRDefault="007A112E" w:rsidP="00771A91">
      <w:pPr>
        <w:spacing w:after="0" w:line="240" w:lineRule="auto"/>
        <w:jc w:val="center"/>
        <w:rPr>
          <w:rFonts w:ascii="Times New Roman" w:hAnsi="Times New Roman" w:cs="Times New Roman"/>
          <w:b/>
          <w:color w:val="000000" w:themeColor="text1"/>
          <w:sz w:val="24"/>
          <w:szCs w:val="24"/>
        </w:rPr>
      </w:pPr>
      <w:r w:rsidRPr="004054D2">
        <w:rPr>
          <w:rFonts w:ascii="Times New Roman" w:hAnsi="Times New Roman" w:cs="Times New Roman"/>
          <w:b/>
          <w:color w:val="000000" w:themeColor="text1"/>
          <w:sz w:val="24"/>
          <w:szCs w:val="24"/>
        </w:rPr>
        <w:t>SUBORDINATE MORTGAGE</w:t>
      </w:r>
    </w:p>
    <w:p w14:paraId="09CE7838" w14:textId="77777777" w:rsidR="00D34543" w:rsidRPr="004054D2" w:rsidRDefault="00D34543" w:rsidP="00771A91">
      <w:pPr>
        <w:spacing w:after="0" w:line="240" w:lineRule="auto"/>
        <w:jc w:val="center"/>
        <w:rPr>
          <w:rFonts w:ascii="Times New Roman" w:hAnsi="Times New Roman"/>
          <w:b/>
          <w:color w:val="000000" w:themeColor="text1"/>
          <w:sz w:val="24"/>
        </w:rPr>
      </w:pPr>
      <w:bookmarkStart w:id="1" w:name="_Hlk75507009"/>
    </w:p>
    <w:p w14:paraId="5999C504" w14:textId="53EC383F" w:rsidR="00D34543" w:rsidRPr="004054D2" w:rsidRDefault="00C52F93" w:rsidP="00771A91">
      <w:pPr>
        <w:spacing w:after="0" w:line="240" w:lineRule="auto"/>
        <w:jc w:val="center"/>
        <w:rPr>
          <w:rFonts w:ascii="Times New Roman" w:hAnsi="Times New Roman"/>
          <w:b/>
          <w:color w:val="000000" w:themeColor="text1"/>
          <w:sz w:val="24"/>
        </w:rPr>
      </w:pPr>
      <w:r w:rsidRPr="004054D2">
        <w:rPr>
          <w:rFonts w:ascii="Times New Roman" w:hAnsi="Times New Roman" w:cs="Times New Roman"/>
          <w:b/>
          <w:color w:val="000000" w:themeColor="text1"/>
          <w:sz w:val="24"/>
          <w:szCs w:val="24"/>
        </w:rPr>
        <w:t>Mortgage</w:t>
      </w:r>
      <w:r w:rsidR="00D34543" w:rsidRPr="004054D2">
        <w:rPr>
          <w:rFonts w:ascii="Times New Roman" w:hAnsi="Times New Roman"/>
          <w:b/>
          <w:color w:val="000000" w:themeColor="text1"/>
          <w:sz w:val="24"/>
        </w:rPr>
        <w:t xml:space="preserve"> </w:t>
      </w:r>
      <w:r w:rsidR="00A62265" w:rsidRPr="004054D2">
        <w:rPr>
          <w:rFonts w:ascii="Times New Roman" w:hAnsi="Times New Roman"/>
          <w:b/>
          <w:color w:val="000000" w:themeColor="text1"/>
          <w:sz w:val="24"/>
        </w:rPr>
        <w:t xml:space="preserve">Will </w:t>
      </w:r>
      <w:r w:rsidR="00D34543" w:rsidRPr="004054D2">
        <w:rPr>
          <w:rFonts w:ascii="Times New Roman" w:hAnsi="Times New Roman"/>
          <w:b/>
          <w:color w:val="000000" w:themeColor="text1"/>
          <w:sz w:val="24"/>
        </w:rPr>
        <w:t>be Recorded in Second Lien Position</w:t>
      </w:r>
      <w:bookmarkEnd w:id="1"/>
    </w:p>
    <w:p w14:paraId="1762BE71" w14:textId="77777777" w:rsidR="004273E1" w:rsidRPr="004054D2" w:rsidRDefault="004273E1" w:rsidP="00771A91">
      <w:pPr>
        <w:spacing w:after="0" w:line="240" w:lineRule="auto"/>
        <w:jc w:val="center"/>
        <w:rPr>
          <w:rFonts w:ascii="Times New Roman" w:hAnsi="Times New Roman" w:cs="Times New Roman"/>
          <w:b/>
          <w:color w:val="000000" w:themeColor="text1"/>
          <w:sz w:val="24"/>
          <w:szCs w:val="24"/>
        </w:rPr>
      </w:pPr>
    </w:p>
    <w:p w14:paraId="52D32CBC" w14:textId="77777777" w:rsidR="007A112E" w:rsidRPr="004054D2" w:rsidRDefault="007A112E" w:rsidP="00771A91">
      <w:pPr>
        <w:spacing w:after="0" w:line="240" w:lineRule="auto"/>
        <w:jc w:val="center"/>
        <w:rPr>
          <w:rFonts w:ascii="Times New Roman" w:hAnsi="Times New Roman" w:cs="Times New Roman"/>
          <w:b/>
          <w:color w:val="000000" w:themeColor="text1"/>
          <w:sz w:val="24"/>
          <w:szCs w:val="24"/>
        </w:rPr>
      </w:pPr>
    </w:p>
    <w:p w14:paraId="0A6815FF" w14:textId="60C080B9" w:rsidR="007A112E" w:rsidRPr="004054D2" w:rsidRDefault="007A112E" w:rsidP="00771A91">
      <w:pPr>
        <w:spacing w:after="0" w:line="240" w:lineRule="auto"/>
        <w:rPr>
          <w:rFonts w:ascii="Times New Roman" w:hAnsi="Times New Roman" w:cs="Times New Roman"/>
          <w:color w:val="000000" w:themeColor="text1"/>
          <w:sz w:val="24"/>
          <w:szCs w:val="24"/>
        </w:rPr>
      </w:pPr>
      <w:r w:rsidRPr="004054D2">
        <w:rPr>
          <w:rFonts w:ascii="Times New Roman" w:hAnsi="Times New Roman" w:cs="Times New Roman"/>
          <w:color w:val="000000" w:themeColor="text1"/>
          <w:sz w:val="24"/>
          <w:szCs w:val="24"/>
        </w:rPr>
        <w:t>DEFINITIONS</w:t>
      </w:r>
    </w:p>
    <w:p w14:paraId="541711D9" w14:textId="77777777" w:rsidR="007A112E" w:rsidRPr="004054D2" w:rsidRDefault="007A112E" w:rsidP="00771A91">
      <w:pPr>
        <w:spacing w:after="0" w:line="240" w:lineRule="auto"/>
        <w:rPr>
          <w:rFonts w:ascii="Times New Roman" w:hAnsi="Times New Roman" w:cs="Times New Roman"/>
          <w:color w:val="000000" w:themeColor="text1"/>
          <w:sz w:val="24"/>
          <w:szCs w:val="24"/>
        </w:rPr>
      </w:pPr>
    </w:p>
    <w:p w14:paraId="73317473" w14:textId="3342FDF5" w:rsidR="00404662" w:rsidRPr="004054D2" w:rsidRDefault="00404662" w:rsidP="009321FC">
      <w:pPr>
        <w:spacing w:after="0" w:line="240" w:lineRule="auto"/>
        <w:jc w:val="both"/>
        <w:rPr>
          <w:rFonts w:ascii="Times New Roman" w:hAnsi="Times New Roman" w:cs="Times New Roman"/>
          <w:color w:val="000000" w:themeColor="text1"/>
          <w:sz w:val="24"/>
          <w:szCs w:val="24"/>
        </w:rPr>
      </w:pPr>
      <w:r w:rsidRPr="004054D2">
        <w:rPr>
          <w:rFonts w:ascii="Times New Roman" w:hAnsi="Times New Roman" w:cs="Times New Roman"/>
          <w:color w:val="000000" w:themeColor="text1"/>
          <w:sz w:val="24"/>
          <w:szCs w:val="24"/>
        </w:rPr>
        <w:t xml:space="preserve">Words used in multiple sections of this document are defined below and other words are defined </w:t>
      </w:r>
      <w:r w:rsidR="00544665" w:rsidRPr="004054D2">
        <w:rPr>
          <w:rFonts w:ascii="Times New Roman" w:hAnsi="Times New Roman" w:cs="Times New Roman"/>
          <w:color w:val="000000" w:themeColor="text1"/>
          <w:sz w:val="24"/>
          <w:szCs w:val="24"/>
        </w:rPr>
        <w:t xml:space="preserve">under the caption TRANSFER OF RIGHTS IN THE PROPERTY and </w:t>
      </w:r>
      <w:r w:rsidRPr="004054D2">
        <w:rPr>
          <w:rFonts w:ascii="Times New Roman" w:hAnsi="Times New Roman" w:cs="Times New Roman"/>
          <w:color w:val="000000" w:themeColor="text1"/>
          <w:sz w:val="24"/>
          <w:szCs w:val="24"/>
        </w:rPr>
        <w:t>in Section</w:t>
      </w:r>
      <w:r w:rsidR="005F66C8" w:rsidRPr="004054D2">
        <w:rPr>
          <w:rFonts w:ascii="Times New Roman" w:hAnsi="Times New Roman" w:cs="Times New Roman"/>
          <w:color w:val="000000" w:themeColor="text1"/>
          <w:sz w:val="24"/>
          <w:szCs w:val="24"/>
        </w:rPr>
        <w:t>s 11 and</w:t>
      </w:r>
      <w:r w:rsidRPr="004054D2">
        <w:rPr>
          <w:rFonts w:ascii="Times New Roman" w:hAnsi="Times New Roman" w:cs="Times New Roman"/>
          <w:color w:val="000000" w:themeColor="text1"/>
          <w:sz w:val="24"/>
          <w:szCs w:val="24"/>
        </w:rPr>
        <w:t xml:space="preserve"> 14.  Certain rules regarding the usage of words used in this document are also provided in Section 12.</w:t>
      </w:r>
    </w:p>
    <w:p w14:paraId="30FE62F5" w14:textId="77777777" w:rsidR="00404662" w:rsidRPr="004054D2" w:rsidRDefault="00404662" w:rsidP="00771A91">
      <w:pPr>
        <w:spacing w:after="0" w:line="240" w:lineRule="auto"/>
        <w:jc w:val="both"/>
        <w:rPr>
          <w:rFonts w:ascii="Times New Roman" w:hAnsi="Times New Roman" w:cs="Times New Roman"/>
          <w:b/>
          <w:color w:val="000000" w:themeColor="text1"/>
          <w:sz w:val="24"/>
          <w:szCs w:val="24"/>
        </w:rPr>
      </w:pPr>
    </w:p>
    <w:p w14:paraId="3912AE61" w14:textId="16F430BC" w:rsidR="007A112E" w:rsidRPr="004054D2" w:rsidRDefault="007A112E" w:rsidP="00771A91">
      <w:pPr>
        <w:spacing w:after="0" w:line="240" w:lineRule="auto"/>
        <w:jc w:val="both"/>
        <w:rPr>
          <w:rFonts w:ascii="Times New Roman" w:hAnsi="Times New Roman" w:cs="Times New Roman"/>
          <w:b/>
          <w:color w:val="000000" w:themeColor="text1"/>
          <w:sz w:val="24"/>
          <w:szCs w:val="24"/>
        </w:rPr>
      </w:pPr>
      <w:r w:rsidRPr="004054D2">
        <w:rPr>
          <w:rFonts w:ascii="Times New Roman" w:hAnsi="Times New Roman" w:cs="Times New Roman"/>
          <w:b/>
          <w:color w:val="000000" w:themeColor="text1"/>
          <w:sz w:val="24"/>
          <w:szCs w:val="24"/>
        </w:rPr>
        <w:t>Parties</w:t>
      </w:r>
    </w:p>
    <w:p w14:paraId="2079389D" w14:textId="77777777" w:rsidR="007A112E" w:rsidRPr="004054D2" w:rsidRDefault="007A112E" w:rsidP="00771A91">
      <w:pPr>
        <w:spacing w:after="0" w:line="240" w:lineRule="auto"/>
        <w:jc w:val="both"/>
        <w:rPr>
          <w:rFonts w:ascii="Times New Roman" w:hAnsi="Times New Roman" w:cs="Times New Roman"/>
          <w:b/>
          <w:color w:val="000000" w:themeColor="text1"/>
          <w:sz w:val="24"/>
          <w:szCs w:val="24"/>
        </w:rPr>
      </w:pPr>
    </w:p>
    <w:p w14:paraId="1CB8A405" w14:textId="19F54D1C" w:rsidR="007A112E" w:rsidRPr="004054D2" w:rsidRDefault="00AB6D9F" w:rsidP="00771A91">
      <w:pPr>
        <w:pStyle w:val="ListParagraph"/>
        <w:numPr>
          <w:ilvl w:val="0"/>
          <w:numId w:val="1"/>
        </w:numPr>
        <w:spacing w:after="0" w:line="240" w:lineRule="auto"/>
        <w:ind w:left="0" w:firstLine="0"/>
        <w:jc w:val="both"/>
        <w:rPr>
          <w:rFonts w:ascii="Times New Roman" w:hAnsi="Times New Roman" w:cs="Times New Roman"/>
          <w:color w:val="000000" w:themeColor="text1"/>
          <w:sz w:val="24"/>
          <w:szCs w:val="24"/>
        </w:rPr>
      </w:pPr>
      <w:r w:rsidRPr="004054D2">
        <w:rPr>
          <w:rFonts w:ascii="Times New Roman" w:hAnsi="Times New Roman" w:cs="Times New Roman"/>
          <w:b/>
          <w:bCs/>
          <w:color w:val="000000" w:themeColor="text1"/>
          <w:sz w:val="24"/>
          <w:szCs w:val="24"/>
        </w:rPr>
        <w:t>“</w:t>
      </w:r>
      <w:r w:rsidR="007A112E" w:rsidRPr="004054D2">
        <w:rPr>
          <w:rFonts w:ascii="Times New Roman" w:hAnsi="Times New Roman" w:cs="Times New Roman"/>
          <w:b/>
          <w:color w:val="000000" w:themeColor="text1"/>
          <w:sz w:val="24"/>
          <w:szCs w:val="24"/>
        </w:rPr>
        <w:t>Borrower</w:t>
      </w:r>
      <w:r w:rsidRPr="004054D2">
        <w:rPr>
          <w:rFonts w:ascii="Times New Roman" w:hAnsi="Times New Roman" w:cs="Times New Roman"/>
          <w:b/>
          <w:color w:val="000000" w:themeColor="text1"/>
          <w:sz w:val="24"/>
          <w:szCs w:val="24"/>
        </w:rPr>
        <w:t>”</w:t>
      </w:r>
      <w:r w:rsidR="007A112E" w:rsidRPr="004054D2">
        <w:rPr>
          <w:rFonts w:ascii="Times New Roman" w:hAnsi="Times New Roman" w:cs="Times New Roman"/>
          <w:color w:val="000000" w:themeColor="text1"/>
          <w:sz w:val="24"/>
          <w:szCs w:val="24"/>
        </w:rPr>
        <w:t xml:space="preserve"> is ___________________, currently residing at ___________________.  Borrower is the mortgagor under this Security Instrument.</w:t>
      </w:r>
    </w:p>
    <w:p w14:paraId="7279130E" w14:textId="6BF827DB" w:rsidR="007A112E" w:rsidRPr="004054D2" w:rsidRDefault="00AB6D9F" w:rsidP="00771A91">
      <w:pPr>
        <w:pStyle w:val="ListParagraph"/>
        <w:numPr>
          <w:ilvl w:val="0"/>
          <w:numId w:val="1"/>
        </w:numPr>
        <w:spacing w:after="0" w:line="240" w:lineRule="auto"/>
        <w:ind w:left="0" w:firstLine="0"/>
        <w:jc w:val="both"/>
        <w:rPr>
          <w:rFonts w:ascii="Times New Roman" w:hAnsi="Times New Roman" w:cs="Times New Roman"/>
          <w:color w:val="000000" w:themeColor="text1"/>
          <w:sz w:val="24"/>
          <w:szCs w:val="24"/>
        </w:rPr>
      </w:pPr>
      <w:r w:rsidRPr="004054D2">
        <w:rPr>
          <w:rFonts w:ascii="Times New Roman" w:hAnsi="Times New Roman" w:cs="Times New Roman"/>
          <w:b/>
          <w:bCs/>
          <w:color w:val="000000" w:themeColor="text1"/>
          <w:sz w:val="24"/>
          <w:szCs w:val="24"/>
        </w:rPr>
        <w:t>“</w:t>
      </w:r>
      <w:r w:rsidR="007A112E" w:rsidRPr="004054D2">
        <w:rPr>
          <w:rFonts w:ascii="Times New Roman" w:hAnsi="Times New Roman" w:cs="Times New Roman"/>
          <w:b/>
          <w:color w:val="000000" w:themeColor="text1"/>
          <w:sz w:val="24"/>
          <w:szCs w:val="24"/>
        </w:rPr>
        <w:t>Lender</w:t>
      </w:r>
      <w:r w:rsidRPr="004054D2">
        <w:rPr>
          <w:rFonts w:ascii="Times New Roman" w:hAnsi="Times New Roman" w:cs="Times New Roman"/>
          <w:b/>
          <w:color w:val="000000" w:themeColor="text1"/>
          <w:sz w:val="24"/>
          <w:szCs w:val="24"/>
        </w:rPr>
        <w:t>”</w:t>
      </w:r>
      <w:r w:rsidR="007A112E" w:rsidRPr="004054D2">
        <w:rPr>
          <w:rFonts w:ascii="Times New Roman" w:hAnsi="Times New Roman" w:cs="Times New Roman"/>
          <w:color w:val="000000" w:themeColor="text1"/>
          <w:sz w:val="24"/>
          <w:szCs w:val="24"/>
        </w:rPr>
        <w:t xml:space="preserve"> is ___________________. </w:t>
      </w:r>
      <w:r w:rsidR="00AF2A8B" w:rsidRPr="004054D2">
        <w:rPr>
          <w:rFonts w:ascii="Times New Roman" w:hAnsi="Times New Roman" w:cs="Times New Roman"/>
          <w:color w:val="000000" w:themeColor="text1"/>
          <w:sz w:val="24"/>
          <w:szCs w:val="24"/>
        </w:rPr>
        <w:t xml:space="preserve"> </w:t>
      </w:r>
      <w:r w:rsidR="007A112E" w:rsidRPr="004054D2">
        <w:rPr>
          <w:rFonts w:ascii="Times New Roman" w:hAnsi="Times New Roman" w:cs="Times New Roman"/>
          <w:color w:val="000000" w:themeColor="text1"/>
          <w:sz w:val="24"/>
          <w:szCs w:val="24"/>
        </w:rPr>
        <w:t xml:space="preserve">Lender is </w:t>
      </w:r>
      <w:proofErr w:type="spellStart"/>
      <w:r w:rsidR="007A112E" w:rsidRPr="004054D2">
        <w:rPr>
          <w:rFonts w:ascii="Times New Roman" w:hAnsi="Times New Roman" w:cs="Times New Roman"/>
          <w:color w:val="000000" w:themeColor="text1"/>
          <w:sz w:val="24"/>
          <w:szCs w:val="24"/>
        </w:rPr>
        <w:t>a</w:t>
      </w:r>
      <w:proofErr w:type="spellEnd"/>
      <w:r w:rsidR="007A112E" w:rsidRPr="004054D2">
        <w:rPr>
          <w:rFonts w:ascii="Times New Roman" w:hAnsi="Times New Roman" w:cs="Times New Roman"/>
          <w:color w:val="000000" w:themeColor="text1"/>
          <w:sz w:val="24"/>
          <w:szCs w:val="24"/>
        </w:rPr>
        <w:t xml:space="preserve"> ___________________ organized and existing under the laws of ___________________. Lender</w:t>
      </w:r>
      <w:r w:rsidR="00771A91" w:rsidRPr="004054D2">
        <w:rPr>
          <w:rFonts w:ascii="Times New Roman" w:hAnsi="Times New Roman" w:cs="Times New Roman"/>
          <w:color w:val="000000" w:themeColor="text1"/>
          <w:sz w:val="24"/>
          <w:szCs w:val="24"/>
        </w:rPr>
        <w:t>’</w:t>
      </w:r>
      <w:r w:rsidR="007A112E" w:rsidRPr="004054D2">
        <w:rPr>
          <w:rFonts w:ascii="Times New Roman" w:hAnsi="Times New Roman" w:cs="Times New Roman"/>
          <w:color w:val="000000" w:themeColor="text1"/>
          <w:sz w:val="24"/>
          <w:szCs w:val="24"/>
        </w:rPr>
        <w:t xml:space="preserve">s address is ___________________. </w:t>
      </w:r>
      <w:r w:rsidR="00AF2A8B" w:rsidRPr="004054D2">
        <w:rPr>
          <w:rFonts w:ascii="Times New Roman" w:hAnsi="Times New Roman" w:cs="Times New Roman"/>
          <w:color w:val="000000" w:themeColor="text1"/>
          <w:sz w:val="24"/>
          <w:szCs w:val="24"/>
        </w:rPr>
        <w:t xml:space="preserve"> </w:t>
      </w:r>
      <w:r w:rsidR="007A112E" w:rsidRPr="004054D2">
        <w:rPr>
          <w:rFonts w:ascii="Times New Roman" w:hAnsi="Times New Roman" w:cs="Times New Roman"/>
          <w:color w:val="000000" w:themeColor="text1"/>
          <w:sz w:val="24"/>
          <w:szCs w:val="24"/>
        </w:rPr>
        <w:t>The term “Lender” includes any successors and assigns of Lender.</w:t>
      </w:r>
    </w:p>
    <w:p w14:paraId="7B92BD48" w14:textId="5B7C5654" w:rsidR="00396D1B" w:rsidRPr="004054D2" w:rsidRDefault="00396D1B" w:rsidP="00771A91">
      <w:pPr>
        <w:pStyle w:val="ListParagraph"/>
        <w:numPr>
          <w:ilvl w:val="0"/>
          <w:numId w:val="1"/>
        </w:numPr>
        <w:spacing w:after="0" w:line="240" w:lineRule="auto"/>
        <w:ind w:left="0" w:firstLine="0"/>
        <w:jc w:val="both"/>
        <w:rPr>
          <w:rFonts w:ascii="Times New Roman" w:hAnsi="Times New Roman" w:cs="Times New Roman"/>
          <w:color w:val="000000" w:themeColor="text1"/>
          <w:sz w:val="24"/>
          <w:szCs w:val="24"/>
        </w:rPr>
      </w:pPr>
      <w:r w:rsidRPr="004054D2">
        <w:rPr>
          <w:rFonts w:ascii="Times New Roman" w:hAnsi="Times New Roman" w:cs="Times New Roman"/>
          <w:b/>
          <w:color w:val="000000" w:themeColor="text1"/>
          <w:sz w:val="24"/>
          <w:szCs w:val="24"/>
        </w:rPr>
        <w:t>“MERS”</w:t>
      </w:r>
      <w:r w:rsidRPr="004054D2">
        <w:rPr>
          <w:rFonts w:ascii="Times New Roman" w:hAnsi="Times New Roman" w:cs="Times New Roman"/>
          <w:color w:val="000000" w:themeColor="text1"/>
          <w:sz w:val="24"/>
          <w:szCs w:val="24"/>
        </w:rPr>
        <w:t xml:space="preserve"> is Mortgage Electronic Registration </w:t>
      </w:r>
      <w:proofErr w:type="gramStart"/>
      <w:r w:rsidRPr="004054D2">
        <w:rPr>
          <w:rFonts w:ascii="Times New Roman" w:hAnsi="Times New Roman" w:cs="Times New Roman"/>
          <w:color w:val="000000" w:themeColor="text1"/>
          <w:sz w:val="24"/>
          <w:szCs w:val="24"/>
        </w:rPr>
        <w:t>Systems,</w:t>
      </w:r>
      <w:proofErr w:type="gramEnd"/>
      <w:r w:rsidRPr="004054D2">
        <w:rPr>
          <w:rFonts w:ascii="Times New Roman" w:hAnsi="Times New Roman" w:cs="Times New Roman"/>
          <w:color w:val="000000" w:themeColor="text1"/>
          <w:sz w:val="24"/>
          <w:szCs w:val="24"/>
        </w:rPr>
        <w:t xml:space="preserve"> Inc. MERS is a separate corporation that is acting solely as a nominee for Lender and Lender</w:t>
      </w:r>
      <w:r w:rsidR="00771A91" w:rsidRPr="004054D2">
        <w:rPr>
          <w:rFonts w:ascii="Times New Roman" w:hAnsi="Times New Roman" w:cs="Times New Roman"/>
          <w:color w:val="000000" w:themeColor="text1"/>
          <w:sz w:val="24"/>
          <w:szCs w:val="24"/>
        </w:rPr>
        <w:t>’</w:t>
      </w:r>
      <w:r w:rsidRPr="004054D2">
        <w:rPr>
          <w:rFonts w:ascii="Times New Roman" w:hAnsi="Times New Roman" w:cs="Times New Roman"/>
          <w:color w:val="000000" w:themeColor="text1"/>
          <w:sz w:val="24"/>
          <w:szCs w:val="24"/>
        </w:rPr>
        <w:t xml:space="preserve">s successors and assigns. </w:t>
      </w:r>
      <w:r w:rsidR="00DF630A" w:rsidRPr="004054D2">
        <w:rPr>
          <w:rFonts w:ascii="Times New Roman" w:hAnsi="Times New Roman" w:cs="Times New Roman"/>
          <w:color w:val="000000" w:themeColor="text1"/>
          <w:sz w:val="24"/>
          <w:szCs w:val="24"/>
        </w:rPr>
        <w:t xml:space="preserve"> </w:t>
      </w:r>
      <w:r w:rsidRPr="004054D2">
        <w:rPr>
          <w:rFonts w:ascii="Times New Roman" w:hAnsi="Times New Roman" w:cs="Times New Roman"/>
          <w:b/>
          <w:color w:val="000000" w:themeColor="text1"/>
          <w:sz w:val="24"/>
          <w:szCs w:val="24"/>
        </w:rPr>
        <w:t>MERS is the mortgagee under this Security Instrument.</w:t>
      </w:r>
      <w:r w:rsidRPr="004054D2">
        <w:rPr>
          <w:rFonts w:ascii="Times New Roman" w:hAnsi="Times New Roman" w:cs="Times New Roman"/>
          <w:color w:val="000000" w:themeColor="text1"/>
          <w:sz w:val="24"/>
          <w:szCs w:val="24"/>
        </w:rPr>
        <w:t xml:space="preserve"> MERS is organized and existing under the laws of </w:t>
      </w:r>
      <w:proofErr w:type="gramStart"/>
      <w:r w:rsidRPr="004054D2">
        <w:rPr>
          <w:rFonts w:ascii="Times New Roman" w:hAnsi="Times New Roman" w:cs="Times New Roman"/>
          <w:color w:val="000000" w:themeColor="text1"/>
          <w:sz w:val="24"/>
          <w:szCs w:val="24"/>
        </w:rPr>
        <w:t>Delaware, and</w:t>
      </w:r>
      <w:proofErr w:type="gramEnd"/>
      <w:r w:rsidRPr="004054D2">
        <w:rPr>
          <w:rFonts w:ascii="Times New Roman" w:hAnsi="Times New Roman" w:cs="Times New Roman"/>
          <w:color w:val="000000" w:themeColor="text1"/>
          <w:sz w:val="24"/>
          <w:szCs w:val="24"/>
        </w:rPr>
        <w:t xml:space="preserve"> has an address and telephone number of P.O. Box 2026, Flint, MI 48501-2026, tel. (888) 679-MERS.</w:t>
      </w:r>
    </w:p>
    <w:p w14:paraId="78ECB418" w14:textId="77777777" w:rsidR="007A112E" w:rsidRPr="004054D2" w:rsidRDefault="007A112E" w:rsidP="00771A91">
      <w:pPr>
        <w:pStyle w:val="ListParagraph"/>
        <w:spacing w:after="0" w:line="240" w:lineRule="auto"/>
        <w:ind w:left="0"/>
        <w:jc w:val="both"/>
        <w:rPr>
          <w:rFonts w:ascii="Times New Roman" w:hAnsi="Times New Roman" w:cs="Times New Roman"/>
          <w:color w:val="000000" w:themeColor="text1"/>
          <w:sz w:val="24"/>
          <w:szCs w:val="24"/>
        </w:rPr>
      </w:pPr>
    </w:p>
    <w:p w14:paraId="29DCE59E" w14:textId="4321DD99" w:rsidR="007A112E" w:rsidRPr="004054D2" w:rsidRDefault="007A112E" w:rsidP="00771A91">
      <w:pPr>
        <w:spacing w:after="0" w:line="240" w:lineRule="auto"/>
        <w:jc w:val="both"/>
        <w:rPr>
          <w:rFonts w:ascii="Times New Roman" w:hAnsi="Times New Roman" w:cs="Times New Roman"/>
          <w:b/>
          <w:color w:val="000000" w:themeColor="text1"/>
          <w:sz w:val="24"/>
          <w:szCs w:val="24"/>
        </w:rPr>
      </w:pPr>
      <w:r w:rsidRPr="004054D2">
        <w:rPr>
          <w:rFonts w:ascii="Times New Roman" w:hAnsi="Times New Roman" w:cs="Times New Roman"/>
          <w:b/>
          <w:color w:val="000000" w:themeColor="text1"/>
          <w:sz w:val="24"/>
          <w:szCs w:val="24"/>
        </w:rPr>
        <w:t>Documents</w:t>
      </w:r>
    </w:p>
    <w:p w14:paraId="053F1525" w14:textId="77777777" w:rsidR="007A112E" w:rsidRPr="007A112E" w:rsidRDefault="007A112E" w:rsidP="00771A91">
      <w:pPr>
        <w:spacing w:after="0" w:line="240" w:lineRule="auto"/>
        <w:jc w:val="both"/>
        <w:rPr>
          <w:rFonts w:ascii="Times New Roman" w:hAnsi="Times New Roman" w:cs="Times New Roman"/>
          <w:b/>
          <w:sz w:val="24"/>
          <w:szCs w:val="24"/>
        </w:rPr>
      </w:pPr>
    </w:p>
    <w:p w14:paraId="1A6196AC" w14:textId="47B586B7" w:rsidR="007A112E" w:rsidRPr="007A112E" w:rsidRDefault="007A112E" w:rsidP="00771A9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w:t>
      </w:r>
      <w:r w:rsidR="00396D1B">
        <w:rPr>
          <w:rFonts w:ascii="Times New Roman" w:hAnsi="Times New Roman" w:cs="Times New Roman"/>
          <w:b/>
          <w:sz w:val="24"/>
          <w:szCs w:val="24"/>
        </w:rPr>
        <w:t>D</w:t>
      </w:r>
      <w:r w:rsidRPr="007A112E">
        <w:rPr>
          <w:rFonts w:ascii="Times New Roman" w:hAnsi="Times New Roman" w:cs="Times New Roman"/>
          <w:b/>
          <w:sz w:val="24"/>
          <w:szCs w:val="24"/>
        </w:rPr>
        <w:t>)</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727C26">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6B28C7" w:rsidRPr="00621E1B">
        <w:rPr>
          <w:rFonts w:ascii="Times New Roman" w:hAnsi="Times New Roman" w:cs="Times New Roman"/>
          <w:sz w:val="24"/>
          <w:szCs w:val="24"/>
        </w:rPr>
        <w:t>, that is in either (i) paper form, using Borrower</w:t>
      </w:r>
      <w:r w:rsidR="00771A91">
        <w:rPr>
          <w:rFonts w:ascii="Times New Roman" w:hAnsi="Times New Roman" w:cs="Times New Roman"/>
          <w:sz w:val="24"/>
          <w:szCs w:val="24"/>
        </w:rPr>
        <w:t>’</w:t>
      </w:r>
      <w:r w:rsidR="006B28C7" w:rsidRPr="00621E1B">
        <w:rPr>
          <w:rFonts w:ascii="Times New Roman" w:hAnsi="Times New Roman" w:cs="Times New Roman"/>
          <w:sz w:val="24"/>
          <w:szCs w:val="24"/>
        </w:rPr>
        <w:t>s written pen and ink signature, or (ii) electronic form, using Borrower</w:t>
      </w:r>
      <w:r w:rsidR="00771A91">
        <w:rPr>
          <w:rFonts w:ascii="Times New Roman" w:hAnsi="Times New Roman" w:cs="Times New Roman"/>
          <w:sz w:val="24"/>
          <w:szCs w:val="24"/>
        </w:rPr>
        <w:t>’</w:t>
      </w:r>
      <w:r w:rsidR="006B28C7" w:rsidRPr="00621E1B">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6B28C7">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44DA251F" w14:textId="0ECCC246" w:rsidR="00307CD5" w:rsidRPr="00307CD5" w:rsidRDefault="007A112E" w:rsidP="00771A91">
      <w:pPr>
        <w:spacing w:after="0" w:line="240" w:lineRule="auto"/>
        <w:jc w:val="both"/>
        <w:rPr>
          <w:rFonts w:ascii="Times New Roman" w:hAnsi="Times New Roman" w:cs="Times New Roman"/>
          <w:sz w:val="24"/>
          <w:szCs w:val="24"/>
        </w:rPr>
      </w:pPr>
      <w:r w:rsidRPr="00307CD5">
        <w:rPr>
          <w:rFonts w:ascii="Times New Roman" w:hAnsi="Times New Roman" w:cs="Times New Roman"/>
          <w:b/>
          <w:sz w:val="24"/>
          <w:szCs w:val="24"/>
        </w:rPr>
        <w:lastRenderedPageBreak/>
        <w:t>(</w:t>
      </w:r>
      <w:r w:rsidR="006B28C7">
        <w:rPr>
          <w:rFonts w:ascii="Times New Roman" w:hAnsi="Times New Roman" w:cs="Times New Roman"/>
          <w:b/>
          <w:sz w:val="24"/>
          <w:szCs w:val="24"/>
        </w:rPr>
        <w:t>E</w:t>
      </w:r>
      <w:r w:rsidRPr="00307CD5">
        <w:rPr>
          <w:rFonts w:ascii="Times New Roman" w:hAnsi="Times New Roman" w:cs="Times New Roman"/>
          <w:b/>
          <w:sz w:val="24"/>
          <w:szCs w:val="24"/>
        </w:rPr>
        <w:t>)</w:t>
      </w:r>
      <w:r w:rsidRPr="00307CD5">
        <w:rPr>
          <w:rFonts w:ascii="Times New Roman" w:hAnsi="Times New Roman" w:cs="Times New Roman"/>
          <w:b/>
          <w:sz w:val="24"/>
          <w:szCs w:val="24"/>
        </w:rPr>
        <w:tab/>
      </w:r>
      <w:r w:rsidR="0011670E" w:rsidRPr="00307CD5">
        <w:rPr>
          <w:rFonts w:ascii="Times New Roman" w:hAnsi="Times New Roman" w:cs="Times New Roman"/>
          <w:b/>
          <w:bCs/>
          <w:sz w:val="24"/>
          <w:szCs w:val="24"/>
        </w:rPr>
        <w:t xml:space="preserve">“Riders” </w:t>
      </w:r>
      <w:r w:rsidR="0011670E" w:rsidRPr="00307CD5">
        <w:rPr>
          <w:rFonts w:ascii="Times New Roman" w:hAnsi="Times New Roman" w:cs="Times New Roman"/>
          <w:sz w:val="24"/>
          <w:szCs w:val="24"/>
        </w:rPr>
        <w:t xml:space="preserve">means </w:t>
      </w:r>
      <w:proofErr w:type="gramStart"/>
      <w:r w:rsidR="00C760A9" w:rsidRPr="00307CD5">
        <w:rPr>
          <w:rFonts w:ascii="Times New Roman" w:hAnsi="Times New Roman" w:cs="Times New Roman"/>
          <w:sz w:val="24"/>
          <w:szCs w:val="24"/>
        </w:rPr>
        <w:t xml:space="preserve">any and </w:t>
      </w:r>
      <w:r w:rsidR="0011670E" w:rsidRPr="00307CD5">
        <w:rPr>
          <w:rFonts w:ascii="Times New Roman" w:hAnsi="Times New Roman" w:cs="Times New Roman"/>
          <w:sz w:val="24"/>
          <w:szCs w:val="24"/>
        </w:rPr>
        <w:t>all</w:t>
      </w:r>
      <w:proofErr w:type="gramEnd"/>
      <w:r w:rsidR="0011670E" w:rsidRPr="00307CD5">
        <w:rPr>
          <w:rFonts w:ascii="Times New Roman" w:hAnsi="Times New Roman" w:cs="Times New Roman"/>
          <w:sz w:val="24"/>
          <w:szCs w:val="24"/>
        </w:rPr>
        <w:t xml:space="preserve"> Riders to this Security Instrument that are signed by Borrower</w:t>
      </w:r>
      <w:bookmarkStart w:id="2" w:name="_Hlk14778009"/>
      <w:bookmarkStart w:id="3" w:name="_Hlk14773105"/>
      <w:r w:rsidR="0011670E" w:rsidRPr="00307CD5">
        <w:rPr>
          <w:rFonts w:ascii="Times New Roman" w:hAnsi="Times New Roman" w:cs="Times New Roman"/>
          <w:sz w:val="24"/>
          <w:szCs w:val="24"/>
        </w:rPr>
        <w:t xml:space="preserve">.  </w:t>
      </w:r>
      <w:bookmarkStart w:id="4" w:name="_Hlk14768659"/>
      <w:bookmarkStart w:id="5" w:name="_Hlk15475809"/>
      <w:r w:rsidR="0011670E" w:rsidRPr="00307CD5">
        <w:rPr>
          <w:rFonts w:ascii="Times New Roman" w:hAnsi="Times New Roman" w:cs="Times New Roman"/>
          <w:sz w:val="24"/>
          <w:szCs w:val="24"/>
        </w:rPr>
        <w:t>All such Riders are incorporated into and deemed to be a part of this Security Instrument.</w:t>
      </w:r>
      <w:bookmarkEnd w:id="2"/>
      <w:r w:rsidR="0011670E" w:rsidRPr="00307CD5">
        <w:rPr>
          <w:rFonts w:ascii="Times New Roman" w:hAnsi="Times New Roman" w:cs="Times New Roman"/>
          <w:sz w:val="24"/>
          <w:szCs w:val="24"/>
        </w:rPr>
        <w:t xml:space="preserve"> </w:t>
      </w:r>
    </w:p>
    <w:bookmarkEnd w:id="3"/>
    <w:bookmarkEnd w:id="4"/>
    <w:bookmarkEnd w:id="5"/>
    <w:p w14:paraId="41546677" w14:textId="60459F97" w:rsidR="007A112E" w:rsidRPr="00307CD5" w:rsidRDefault="007A112E" w:rsidP="00771A91">
      <w:pPr>
        <w:spacing w:after="0" w:line="240" w:lineRule="auto"/>
        <w:jc w:val="both"/>
        <w:rPr>
          <w:rFonts w:ascii="Times New Roman" w:hAnsi="Times New Roman" w:cs="Times New Roman"/>
          <w:sz w:val="24"/>
          <w:szCs w:val="24"/>
        </w:rPr>
      </w:pPr>
      <w:r w:rsidRPr="00307CD5">
        <w:rPr>
          <w:rFonts w:ascii="Times New Roman" w:hAnsi="Times New Roman" w:cs="Times New Roman"/>
          <w:b/>
          <w:sz w:val="24"/>
          <w:szCs w:val="24"/>
        </w:rPr>
        <w:t>(</w:t>
      </w:r>
      <w:r w:rsidR="006B28C7">
        <w:rPr>
          <w:rFonts w:ascii="Times New Roman" w:hAnsi="Times New Roman" w:cs="Times New Roman"/>
          <w:b/>
          <w:sz w:val="24"/>
          <w:szCs w:val="24"/>
        </w:rPr>
        <w:t>F</w:t>
      </w:r>
      <w:r w:rsidRPr="00307CD5">
        <w:rPr>
          <w:rFonts w:ascii="Times New Roman" w:hAnsi="Times New Roman" w:cs="Times New Roman"/>
          <w:b/>
          <w:sz w:val="24"/>
          <w:szCs w:val="24"/>
        </w:rPr>
        <w:t>)</w:t>
      </w:r>
      <w:r w:rsidRPr="00307CD5">
        <w:rPr>
          <w:rFonts w:ascii="Times New Roman" w:hAnsi="Times New Roman" w:cs="Times New Roman"/>
          <w:b/>
          <w:sz w:val="24"/>
          <w:szCs w:val="24"/>
        </w:rPr>
        <w:tab/>
      </w:r>
      <w:r w:rsidR="00AB6D9F" w:rsidRPr="00307CD5">
        <w:rPr>
          <w:rFonts w:ascii="Times New Roman" w:hAnsi="Times New Roman" w:cs="Times New Roman"/>
          <w:b/>
          <w:bCs/>
          <w:sz w:val="24"/>
          <w:szCs w:val="24"/>
        </w:rPr>
        <w:t>“</w:t>
      </w:r>
      <w:r w:rsidRPr="00307CD5">
        <w:rPr>
          <w:rFonts w:ascii="Times New Roman" w:hAnsi="Times New Roman" w:cs="Times New Roman"/>
          <w:b/>
          <w:sz w:val="24"/>
          <w:szCs w:val="24"/>
        </w:rPr>
        <w:t>Security Instrument</w:t>
      </w:r>
      <w:r w:rsidR="00AB6D9F" w:rsidRPr="00307CD5">
        <w:rPr>
          <w:rFonts w:ascii="Times New Roman" w:hAnsi="Times New Roman" w:cs="Times New Roman"/>
          <w:b/>
          <w:sz w:val="24"/>
          <w:szCs w:val="24"/>
        </w:rPr>
        <w:t>”</w:t>
      </w:r>
      <w:r w:rsidRPr="00307CD5">
        <w:rPr>
          <w:rFonts w:ascii="Times New Roman" w:hAnsi="Times New Roman" w:cs="Times New Roman"/>
          <w:sz w:val="24"/>
          <w:szCs w:val="24"/>
        </w:rPr>
        <w:t xml:space="preserve"> means this document, which is dated __________, _____, together with all Riders to this document.</w:t>
      </w:r>
    </w:p>
    <w:p w14:paraId="5586C6B6" w14:textId="77777777" w:rsidR="007A112E" w:rsidRPr="007A112E" w:rsidRDefault="007A112E" w:rsidP="00771A91">
      <w:pPr>
        <w:spacing w:after="0" w:line="240" w:lineRule="auto"/>
        <w:jc w:val="both"/>
        <w:rPr>
          <w:rFonts w:ascii="Times New Roman" w:hAnsi="Times New Roman" w:cs="Times New Roman"/>
          <w:sz w:val="24"/>
          <w:szCs w:val="24"/>
        </w:rPr>
      </w:pPr>
    </w:p>
    <w:p w14:paraId="5DEBBFFD" w14:textId="77777777" w:rsidR="007A112E" w:rsidRPr="007A112E" w:rsidRDefault="007A112E" w:rsidP="00771A91">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771A91">
      <w:pPr>
        <w:spacing w:after="0" w:line="240" w:lineRule="auto"/>
        <w:jc w:val="both"/>
        <w:rPr>
          <w:rFonts w:ascii="Times New Roman" w:hAnsi="Times New Roman" w:cs="Times New Roman"/>
          <w:b/>
          <w:sz w:val="24"/>
          <w:szCs w:val="24"/>
        </w:rPr>
      </w:pPr>
    </w:p>
    <w:p w14:paraId="3831482B" w14:textId="6A084B7B" w:rsidR="007A112E" w:rsidRPr="007A112E" w:rsidRDefault="007A112E" w:rsidP="00771A91">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6B28C7">
        <w:rPr>
          <w:rFonts w:ascii="Times New Roman" w:hAnsi="Times New Roman" w:cs="Times New Roman"/>
          <w:b/>
          <w:sz w:val="24"/>
          <w:szCs w:val="24"/>
        </w:rPr>
        <w:t>G</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5B448F8A" w:rsidR="007A112E" w:rsidRPr="007A112E" w:rsidRDefault="007A112E" w:rsidP="00771A91">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6B28C7">
        <w:rPr>
          <w:rFonts w:ascii="Times New Roman" w:hAnsi="Times New Roman" w:cs="Times New Roman"/>
          <w:b/>
          <w:sz w:val="24"/>
          <w:szCs w:val="24"/>
        </w:rPr>
        <w:t>H</w:t>
      </w:r>
      <w:r w:rsidRPr="007A112E">
        <w:rPr>
          <w:rFonts w:ascii="Times New Roman" w:hAnsi="Times New Roman" w:cs="Times New Roman"/>
          <w:b/>
          <w:sz w:val="24"/>
          <w:szCs w:val="24"/>
        </w:rPr>
        <w:t>)</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DDBF06A" w14:textId="0217DABA" w:rsidR="008D742A" w:rsidRPr="004054D2" w:rsidRDefault="007A112E" w:rsidP="00771A9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color w:val="000000" w:themeColor="text1"/>
        </w:rPr>
      </w:pPr>
      <w:r w:rsidRPr="007A112E">
        <w:rPr>
          <w:b/>
        </w:rPr>
        <w:t>(</w:t>
      </w:r>
      <w:r w:rsidR="006B28C7">
        <w:rPr>
          <w:b/>
        </w:rPr>
        <w:t>I</w:t>
      </w:r>
      <w:r w:rsidRPr="007A112E">
        <w:rPr>
          <w:b/>
        </w:rPr>
        <w:t>)</w:t>
      </w:r>
      <w:r w:rsidRPr="007A112E">
        <w:tab/>
      </w:r>
      <w:r w:rsidRPr="00AB6D9F">
        <w:rPr>
          <w:b/>
          <w:bCs/>
        </w:rPr>
        <w:t>“</w:t>
      </w:r>
      <w:r w:rsidRPr="007A112E">
        <w:rPr>
          <w:b/>
        </w:rPr>
        <w:t>Default</w:t>
      </w:r>
      <w:r w:rsidRPr="00AB6D9F">
        <w:rPr>
          <w:b/>
          <w:bCs/>
        </w:rPr>
        <w:t>”</w:t>
      </w:r>
      <w:r w:rsidRPr="007A112E">
        <w:t xml:space="preserve"> means</w:t>
      </w:r>
      <w:r w:rsidR="00A62265">
        <w:t>:</w:t>
      </w:r>
      <w:r w:rsidRPr="007A112E">
        <w:t xml:space="preserve"> (i) the failure to pay any </w:t>
      </w:r>
      <w:r w:rsidRPr="004054D2">
        <w:rPr>
          <w:color w:val="000000" w:themeColor="text1"/>
        </w:rPr>
        <w:t xml:space="preserve">Periodic Payment or any other amount secured by this Security Instrument on </w:t>
      </w:r>
      <w:r w:rsidR="006B28C7" w:rsidRPr="004054D2">
        <w:rPr>
          <w:color w:val="000000" w:themeColor="text1"/>
        </w:rPr>
        <w:t xml:space="preserve">or before </w:t>
      </w:r>
      <w:r w:rsidRPr="004054D2">
        <w:rPr>
          <w:color w:val="000000" w:themeColor="text1"/>
        </w:rPr>
        <w:t>the date it is due</w:t>
      </w:r>
      <w:r w:rsidR="00A62265" w:rsidRPr="004054D2">
        <w:rPr>
          <w:color w:val="000000" w:themeColor="text1"/>
        </w:rPr>
        <w:t>;</w:t>
      </w:r>
      <w:r w:rsidRPr="004054D2">
        <w:rPr>
          <w:color w:val="000000" w:themeColor="text1"/>
        </w:rPr>
        <w:t xml:space="preserve"> (ii) a breach of any representation, warranty, covenant, obligation</w:t>
      </w:r>
      <w:r w:rsidR="00A62265" w:rsidRPr="004054D2">
        <w:rPr>
          <w:color w:val="000000" w:themeColor="text1"/>
        </w:rPr>
        <w:t>,</w:t>
      </w:r>
      <w:r w:rsidRPr="004054D2">
        <w:rPr>
          <w:color w:val="000000" w:themeColor="text1"/>
        </w:rPr>
        <w:t xml:space="preserve"> or agreement in this Security Instrument</w:t>
      </w:r>
      <w:r w:rsidR="00A62265" w:rsidRPr="004054D2">
        <w:rPr>
          <w:color w:val="000000" w:themeColor="text1"/>
        </w:rPr>
        <w:t>;</w:t>
      </w:r>
      <w:r w:rsidRPr="004054D2">
        <w:rPr>
          <w:color w:val="000000" w:themeColor="text1"/>
        </w:rPr>
        <w:t xml:space="preserve"> (iii) a breach of any representation, warranty, covenant, obligation</w:t>
      </w:r>
      <w:r w:rsidR="00A62265" w:rsidRPr="004054D2">
        <w:rPr>
          <w:color w:val="000000" w:themeColor="text1"/>
        </w:rPr>
        <w:t>,</w:t>
      </w:r>
      <w:r w:rsidRPr="004054D2">
        <w:rPr>
          <w:color w:val="000000" w:themeColor="text1"/>
        </w:rPr>
        <w:t xml:space="preserve"> or agreement in the first lien security instrument that is secured by the Property</w:t>
      </w:r>
      <w:r w:rsidR="00A62265" w:rsidRPr="004054D2">
        <w:rPr>
          <w:color w:val="000000" w:themeColor="text1"/>
        </w:rPr>
        <w:t>;</w:t>
      </w:r>
      <w:r w:rsidR="00AB5D0D" w:rsidRPr="004054D2">
        <w:rPr>
          <w:color w:val="000000" w:themeColor="text1"/>
        </w:rPr>
        <w:t xml:space="preserve"> </w:t>
      </w:r>
      <w:r w:rsidR="00DE0F08" w:rsidRPr="004054D2">
        <w:rPr>
          <w:color w:val="000000" w:themeColor="text1"/>
        </w:rPr>
        <w:t xml:space="preserve">or </w:t>
      </w:r>
      <w:r w:rsidRPr="004054D2">
        <w:rPr>
          <w:color w:val="000000" w:themeColor="text1"/>
        </w:rPr>
        <w:t>(</w:t>
      </w:r>
      <w:r w:rsidR="009D52D1" w:rsidRPr="004054D2">
        <w:rPr>
          <w:color w:val="000000" w:themeColor="text1"/>
        </w:rPr>
        <w:t>i</w:t>
      </w:r>
      <w:r w:rsidRPr="004054D2">
        <w:rPr>
          <w:color w:val="000000" w:themeColor="text1"/>
        </w:rPr>
        <w:t>v) any action or proceeding described in Section</w:t>
      </w:r>
      <w:r w:rsidR="00AB6D9F" w:rsidRPr="004054D2">
        <w:rPr>
          <w:color w:val="000000" w:themeColor="text1"/>
        </w:rPr>
        <w:t> </w:t>
      </w:r>
      <w:r w:rsidRPr="004054D2">
        <w:rPr>
          <w:color w:val="000000" w:themeColor="text1"/>
        </w:rPr>
        <w:t>7(</w:t>
      </w:r>
      <w:r w:rsidR="00771A91" w:rsidRPr="004054D2">
        <w:rPr>
          <w:color w:val="000000" w:themeColor="text1"/>
        </w:rPr>
        <w:t>e</w:t>
      </w:r>
      <w:r w:rsidRPr="004054D2">
        <w:rPr>
          <w:color w:val="000000" w:themeColor="text1"/>
        </w:rPr>
        <w:t>)</w:t>
      </w:r>
      <w:r w:rsidR="007A4C45" w:rsidRPr="004054D2">
        <w:rPr>
          <w:color w:val="000000" w:themeColor="text1"/>
        </w:rPr>
        <w:t xml:space="preserve"> </w:t>
      </w:r>
      <w:r w:rsidR="006A6A9A" w:rsidRPr="004054D2">
        <w:rPr>
          <w:color w:val="000000" w:themeColor="text1"/>
        </w:rPr>
        <w:t xml:space="preserve">; </w:t>
      </w:r>
      <w:r w:rsidR="008D742A" w:rsidRPr="004054D2">
        <w:rPr>
          <w:color w:val="000000" w:themeColor="text1"/>
        </w:rPr>
        <w:t>or (v) Borrower</w:t>
      </w:r>
      <w:r w:rsidR="00771A91" w:rsidRPr="004054D2">
        <w:rPr>
          <w:color w:val="000000" w:themeColor="text1"/>
        </w:rPr>
        <w:t>’</w:t>
      </w:r>
      <w:r w:rsidR="008D742A" w:rsidRPr="004054D2">
        <w:rPr>
          <w:color w:val="000000" w:themeColor="text1"/>
        </w:rPr>
        <w:t>s failure to use the Property as their primary residence</w:t>
      </w:r>
      <w:r w:rsidR="003243D6" w:rsidRPr="004054D2">
        <w:rPr>
          <w:color w:val="000000" w:themeColor="text1"/>
        </w:rPr>
        <w:t>.</w:t>
      </w:r>
    </w:p>
    <w:p w14:paraId="29EE242A" w14:textId="73BD27A1" w:rsidR="006B28C7" w:rsidRPr="00621E1B" w:rsidRDefault="007A112E" w:rsidP="00EB2E58">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r w:rsidRPr="004054D2">
        <w:rPr>
          <w:rFonts w:ascii="Times New Roman" w:hAnsi="Times New Roman" w:cs="Times New Roman"/>
          <w:b/>
          <w:color w:val="000000" w:themeColor="text1"/>
          <w:sz w:val="24"/>
          <w:szCs w:val="24"/>
        </w:rPr>
        <w:t>(</w:t>
      </w:r>
      <w:r w:rsidR="00384C82" w:rsidRPr="004054D2">
        <w:rPr>
          <w:rFonts w:ascii="Times New Roman" w:hAnsi="Times New Roman" w:cs="Times New Roman"/>
          <w:b/>
          <w:color w:val="000000" w:themeColor="text1"/>
          <w:sz w:val="24"/>
          <w:szCs w:val="24"/>
        </w:rPr>
        <w:t>J</w:t>
      </w:r>
      <w:r w:rsidRPr="004054D2">
        <w:rPr>
          <w:rFonts w:ascii="Times New Roman" w:hAnsi="Times New Roman" w:cs="Times New Roman"/>
          <w:b/>
          <w:color w:val="000000" w:themeColor="text1"/>
          <w:sz w:val="24"/>
          <w:szCs w:val="24"/>
        </w:rPr>
        <w:t>)</w:t>
      </w:r>
      <w:r w:rsidRPr="004054D2">
        <w:rPr>
          <w:rFonts w:ascii="Times New Roman" w:hAnsi="Times New Roman" w:cs="Times New Roman"/>
          <w:b/>
          <w:color w:val="000000" w:themeColor="text1"/>
          <w:sz w:val="24"/>
          <w:szCs w:val="24"/>
        </w:rPr>
        <w:tab/>
      </w:r>
      <w:r w:rsidR="006B28C7" w:rsidRPr="004054D2">
        <w:rPr>
          <w:rFonts w:ascii="Times New Roman" w:hAnsi="Times New Roman" w:cs="Times New Roman"/>
          <w:b/>
          <w:color w:val="000000" w:themeColor="text1"/>
          <w:sz w:val="24"/>
          <w:szCs w:val="24"/>
        </w:rPr>
        <w:t>“Electronic Signature”</w:t>
      </w:r>
      <w:r w:rsidR="006B28C7" w:rsidRPr="004054D2">
        <w:rPr>
          <w:rFonts w:ascii="Times New Roman" w:hAnsi="Times New Roman" w:cs="Times New Roman"/>
          <w:color w:val="000000" w:themeColor="text1"/>
          <w:sz w:val="24"/>
          <w:szCs w:val="24"/>
        </w:rPr>
        <w:t xml:space="preserve"> means an “Electronic Signature</w:t>
      </w:r>
      <w:r w:rsidR="006B28C7" w:rsidRPr="00621E1B">
        <w:rPr>
          <w:rFonts w:ascii="Times New Roman" w:hAnsi="Times New Roman" w:cs="Times New Roman"/>
          <w:sz w:val="24"/>
          <w:szCs w:val="24"/>
        </w:rPr>
        <w:t>” as defined in the UETA or E-SIGN, as applicable.</w:t>
      </w:r>
    </w:p>
    <w:p w14:paraId="2FEE38B9" w14:textId="60DD745C" w:rsidR="006B28C7" w:rsidRPr="000B5E8C" w:rsidRDefault="006B28C7" w:rsidP="00EB2E5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sidR="00384C82">
        <w:rPr>
          <w:b/>
        </w:rPr>
        <w:t>K</w:t>
      </w:r>
      <w:r w:rsidRPr="000B5E8C">
        <w:rPr>
          <w:b/>
        </w:rPr>
        <w:t>)</w:t>
      </w:r>
      <w:r w:rsidRPr="000B5E8C">
        <w:rPr>
          <w:b/>
        </w:rPr>
        <w:tab/>
        <w:t>“E-SIGN”</w:t>
      </w:r>
      <w:r w:rsidRPr="000B5E8C">
        <w:t xml:space="preserve"> means the Electronic Signatures in Global and National Commerce Act (</w:t>
      </w:r>
      <w:r w:rsidRPr="007A4C45">
        <w:t>15</w:t>
      </w:r>
      <w:r w:rsidR="007A4C45">
        <w:t> </w:t>
      </w:r>
      <w:r w:rsidRPr="007A4C45">
        <w:t>U</w:t>
      </w:r>
      <w:r w:rsidRPr="000B5E8C">
        <w:t>.S.C.</w:t>
      </w:r>
      <w:r w:rsidR="007A4C45">
        <w:t> </w:t>
      </w:r>
      <w:r w:rsidRPr="000B5E8C">
        <w:t>§</w:t>
      </w:r>
      <w:r w:rsidR="000E692A">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0B436806" w14:textId="7E74FBEC" w:rsidR="007A112E" w:rsidRPr="007A112E" w:rsidRDefault="00D633F4" w:rsidP="007A112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384C82">
        <w:rPr>
          <w:rFonts w:ascii="Times New Roman" w:hAnsi="Times New Roman" w:cs="Times New Roman"/>
          <w:b/>
          <w:bCs/>
          <w:sz w:val="24"/>
          <w:szCs w:val="24"/>
        </w:rPr>
        <w:t>L</w:t>
      </w:r>
      <w:r>
        <w:rPr>
          <w:rFonts w:ascii="Times New Roman" w:hAnsi="Times New Roman" w:cs="Times New Roman"/>
          <w:b/>
          <w:bCs/>
          <w:sz w:val="24"/>
          <w:szCs w:val="24"/>
        </w:rPr>
        <w:t>)</w:t>
      </w:r>
      <w:r>
        <w:rPr>
          <w:rFonts w:ascii="Times New Roman" w:hAnsi="Times New Roman" w:cs="Times New Roman"/>
          <w:b/>
          <w:bCs/>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45E32776"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771A91">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0D586CE0" w:rsidR="007A112E" w:rsidRPr="007A112E" w:rsidRDefault="007A112E" w:rsidP="00307CD5">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2E48A7D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5BDA6E9F"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2AF2B41D"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384C82">
        <w:rPr>
          <w:rFonts w:ascii="Times New Roman" w:hAnsi="Times New Roman" w:cs="Times New Roman"/>
          <w:b/>
          <w:sz w:val="24"/>
          <w:szCs w:val="24"/>
        </w:rPr>
        <w:t>Q</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6B99BBD4" w14:textId="52829AD3" w:rsidR="00D633F4" w:rsidRPr="00D550B6" w:rsidRDefault="00D633F4" w:rsidP="007A112E">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00384C82">
        <w:rPr>
          <w:rFonts w:ascii="Times New Roman" w:hAnsi="Times New Roman" w:cs="Times New Roman"/>
          <w:b/>
          <w:bCs/>
          <w:sz w:val="24"/>
          <w:szCs w:val="24"/>
        </w:rPr>
        <w:t>R</w:t>
      </w:r>
      <w:r>
        <w:rPr>
          <w:rFonts w:ascii="Times New Roman" w:hAnsi="Times New Roman" w:cs="Times New Roman"/>
          <w:b/>
          <w:bCs/>
          <w:sz w:val="24"/>
          <w:szCs w:val="24"/>
        </w:rPr>
        <w:t>)</w:t>
      </w:r>
      <w:r>
        <w:rPr>
          <w:rFonts w:ascii="Times New Roman" w:hAnsi="Times New Roman" w:cs="Times New Roman"/>
          <w:b/>
          <w:bCs/>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eastAsia="SimSun" w:hAnsi="Times New Roman" w:cs="Times New Roman"/>
          <w:sz w:val="24"/>
          <w:szCs w:val="24"/>
        </w:rPr>
        <w:t>.</w:t>
      </w:r>
    </w:p>
    <w:p w14:paraId="2998C1CF"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D8CD89A" w14:textId="24E917A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61C6D99D" w:rsidR="00D22697" w:rsidRPr="004054D2" w:rsidRDefault="007A112E" w:rsidP="7D867BD7">
      <w:pPr>
        <w:spacing w:after="0"/>
        <w:jc w:val="both"/>
        <w:rPr>
          <w:rFonts w:ascii="Times New Roman" w:hAnsi="Times New Roman" w:cs="Times New Roman"/>
          <w:color w:val="000000" w:themeColor="text1"/>
          <w:sz w:val="24"/>
          <w:szCs w:val="24"/>
          <w:highlight w:val="yellow"/>
        </w:rPr>
      </w:pPr>
      <w:r w:rsidRPr="7D867BD7">
        <w:rPr>
          <w:rFonts w:ascii="Times New Roman" w:hAnsi="Times New Roman" w:cs="Times New Roman"/>
          <w:sz w:val="24"/>
          <w:szCs w:val="24"/>
        </w:rPr>
        <w:t xml:space="preserve">This Security Instrument </w:t>
      </w:r>
      <w:r w:rsidRPr="004054D2">
        <w:rPr>
          <w:rFonts w:ascii="Times New Roman" w:hAnsi="Times New Roman" w:cs="Times New Roman"/>
          <w:color w:val="000000" w:themeColor="text1"/>
          <w:sz w:val="24"/>
          <w:szCs w:val="24"/>
        </w:rPr>
        <w:t>secures to Lender (i) the repayment of the Loan, and all renewals, extensions</w:t>
      </w:r>
      <w:r w:rsidR="00A62265" w:rsidRPr="004054D2">
        <w:rPr>
          <w:rFonts w:ascii="Times New Roman" w:hAnsi="Times New Roman" w:cs="Times New Roman"/>
          <w:color w:val="000000" w:themeColor="text1"/>
          <w:sz w:val="24"/>
          <w:szCs w:val="24"/>
        </w:rPr>
        <w:t>,</w:t>
      </w:r>
      <w:r w:rsidRPr="004054D2">
        <w:rPr>
          <w:rFonts w:ascii="Times New Roman" w:hAnsi="Times New Roman" w:cs="Times New Roman"/>
          <w:color w:val="000000" w:themeColor="text1"/>
          <w:sz w:val="24"/>
          <w:szCs w:val="24"/>
        </w:rPr>
        <w:t xml:space="preserve"> and modifications of the Note</w:t>
      </w:r>
      <w:r w:rsidR="00A62265" w:rsidRPr="004054D2">
        <w:rPr>
          <w:rFonts w:ascii="Times New Roman" w:hAnsi="Times New Roman" w:cs="Times New Roman"/>
          <w:color w:val="000000" w:themeColor="text1"/>
          <w:sz w:val="24"/>
          <w:szCs w:val="24"/>
        </w:rPr>
        <w:t>,</w:t>
      </w:r>
      <w:r w:rsidRPr="004054D2">
        <w:rPr>
          <w:rFonts w:ascii="Times New Roman" w:hAnsi="Times New Roman" w:cs="Times New Roman"/>
          <w:color w:val="000000" w:themeColor="text1"/>
          <w:sz w:val="24"/>
          <w:szCs w:val="24"/>
        </w:rPr>
        <w:t xml:space="preserve"> and (ii) the performance of Borrower</w:t>
      </w:r>
      <w:r w:rsidR="00771A91" w:rsidRPr="004054D2">
        <w:rPr>
          <w:rFonts w:ascii="Times New Roman" w:hAnsi="Times New Roman" w:cs="Times New Roman"/>
          <w:color w:val="000000" w:themeColor="text1"/>
          <w:sz w:val="24"/>
          <w:szCs w:val="24"/>
        </w:rPr>
        <w:t>’</w:t>
      </w:r>
      <w:r w:rsidRPr="004054D2">
        <w:rPr>
          <w:rFonts w:ascii="Times New Roman" w:hAnsi="Times New Roman" w:cs="Times New Roman"/>
          <w:color w:val="000000" w:themeColor="text1"/>
          <w:sz w:val="24"/>
          <w:szCs w:val="24"/>
        </w:rPr>
        <w:t>s covenants and agreements under this Security Instrument and the Note.</w:t>
      </w:r>
      <w:r w:rsidR="00AF2A8B" w:rsidRPr="004054D2">
        <w:rPr>
          <w:rFonts w:ascii="Times New Roman" w:hAnsi="Times New Roman" w:cs="Times New Roman"/>
          <w:color w:val="000000" w:themeColor="text1"/>
          <w:sz w:val="24"/>
          <w:szCs w:val="24"/>
        </w:rPr>
        <w:t xml:space="preserve"> </w:t>
      </w:r>
      <w:r w:rsidRPr="004054D2">
        <w:rPr>
          <w:rFonts w:ascii="Times New Roman" w:hAnsi="Times New Roman" w:cs="Times New Roman"/>
          <w:color w:val="000000" w:themeColor="text1"/>
          <w:sz w:val="24"/>
          <w:szCs w:val="24"/>
        </w:rPr>
        <w:t xml:space="preserve"> </w:t>
      </w:r>
      <w:r w:rsidR="00307CD5" w:rsidRPr="004054D2">
        <w:rPr>
          <w:rFonts w:ascii="Times New Roman" w:hAnsi="Times New Roman" w:cs="Times New Roman"/>
          <w:color w:val="000000" w:themeColor="text1"/>
          <w:sz w:val="24"/>
          <w:szCs w:val="24"/>
        </w:rPr>
        <w:t>For this purpose, Borrower mortgage</w:t>
      </w:r>
      <w:r w:rsidR="00DD1744" w:rsidRPr="004054D2">
        <w:rPr>
          <w:rFonts w:ascii="Times New Roman" w:hAnsi="Times New Roman" w:cs="Times New Roman"/>
          <w:color w:val="000000" w:themeColor="text1"/>
          <w:sz w:val="24"/>
          <w:szCs w:val="24"/>
        </w:rPr>
        <w:t>s</w:t>
      </w:r>
      <w:r w:rsidR="00307CD5" w:rsidRPr="004054D2">
        <w:rPr>
          <w:rFonts w:ascii="Times New Roman" w:hAnsi="Times New Roman" w:cs="Times New Roman"/>
          <w:color w:val="000000" w:themeColor="text1"/>
          <w:sz w:val="24"/>
          <w:szCs w:val="24"/>
        </w:rPr>
        <w:t>, grant</w:t>
      </w:r>
      <w:r w:rsidR="00DD1744" w:rsidRPr="004054D2">
        <w:rPr>
          <w:rFonts w:ascii="Times New Roman" w:hAnsi="Times New Roman" w:cs="Times New Roman"/>
          <w:color w:val="000000" w:themeColor="text1"/>
          <w:sz w:val="24"/>
          <w:szCs w:val="24"/>
        </w:rPr>
        <w:t>s</w:t>
      </w:r>
      <w:r w:rsidR="00A62265" w:rsidRPr="004054D2">
        <w:rPr>
          <w:rFonts w:ascii="Times New Roman" w:hAnsi="Times New Roman" w:cs="Times New Roman"/>
          <w:color w:val="000000" w:themeColor="text1"/>
          <w:sz w:val="24"/>
          <w:szCs w:val="24"/>
        </w:rPr>
        <w:t>,</w:t>
      </w:r>
      <w:r w:rsidR="00307CD5" w:rsidRPr="004054D2">
        <w:rPr>
          <w:rFonts w:ascii="Times New Roman" w:hAnsi="Times New Roman" w:cs="Times New Roman"/>
          <w:color w:val="000000" w:themeColor="text1"/>
          <w:sz w:val="24"/>
          <w:szCs w:val="24"/>
        </w:rPr>
        <w:t xml:space="preserve"> and convey</w:t>
      </w:r>
      <w:r w:rsidR="00DD1744" w:rsidRPr="004054D2">
        <w:rPr>
          <w:rFonts w:ascii="Times New Roman" w:hAnsi="Times New Roman" w:cs="Times New Roman"/>
          <w:color w:val="000000" w:themeColor="text1"/>
          <w:sz w:val="24"/>
          <w:szCs w:val="24"/>
        </w:rPr>
        <w:t>s</w:t>
      </w:r>
      <w:r w:rsidR="00307CD5" w:rsidRPr="004054D2">
        <w:rPr>
          <w:rFonts w:ascii="Times New Roman" w:hAnsi="Times New Roman" w:cs="Times New Roman"/>
          <w:color w:val="000000" w:themeColor="text1"/>
          <w:sz w:val="24"/>
          <w:szCs w:val="24"/>
        </w:rPr>
        <w:t xml:space="preserve"> to MERS (solely as nominee for Lender and Lender</w:t>
      </w:r>
      <w:r w:rsidR="00771A91" w:rsidRPr="004054D2">
        <w:rPr>
          <w:rFonts w:ascii="Times New Roman" w:hAnsi="Times New Roman" w:cs="Times New Roman"/>
          <w:color w:val="000000" w:themeColor="text1"/>
          <w:sz w:val="24"/>
          <w:szCs w:val="24"/>
        </w:rPr>
        <w:t>’</w:t>
      </w:r>
      <w:r w:rsidR="00307CD5" w:rsidRPr="004054D2">
        <w:rPr>
          <w:rFonts w:ascii="Times New Roman" w:hAnsi="Times New Roman" w:cs="Times New Roman"/>
          <w:color w:val="000000" w:themeColor="text1"/>
          <w:sz w:val="24"/>
          <w:szCs w:val="24"/>
        </w:rPr>
        <w:t>s successors and assigns) and to the successors and assigns of MERS, with power of sale, the following described property located in the</w:t>
      </w:r>
      <w:r w:rsidRPr="004054D2">
        <w:rPr>
          <w:rFonts w:ascii="Times New Roman" w:hAnsi="Times New Roman" w:cs="Times New Roman"/>
          <w:color w:val="000000" w:themeColor="text1"/>
          <w:sz w:val="24"/>
          <w:szCs w:val="24"/>
        </w:rPr>
        <w:t xml:space="preserve"> </w:t>
      </w:r>
    </w:p>
    <w:p w14:paraId="3C1C6FFF" w14:textId="31F3A29D" w:rsidR="007A112E" w:rsidRPr="004054D2" w:rsidRDefault="007A112E" w:rsidP="007A112E">
      <w:pPr>
        <w:spacing w:after="0"/>
        <w:jc w:val="both"/>
        <w:rPr>
          <w:rFonts w:ascii="Times New Roman" w:hAnsi="Times New Roman" w:cs="Times New Roman"/>
          <w:color w:val="000000" w:themeColor="text1"/>
          <w:sz w:val="24"/>
          <w:szCs w:val="24"/>
        </w:rPr>
      </w:pPr>
      <w:r w:rsidRPr="004054D2">
        <w:rPr>
          <w:rFonts w:ascii="Times New Roman" w:hAnsi="Times New Roman" w:cs="Times New Roman"/>
          <w:color w:val="000000" w:themeColor="text1"/>
          <w:sz w:val="24"/>
          <w:szCs w:val="24"/>
        </w:rPr>
        <w:t>___________________________________ of ___________________________________</w:t>
      </w:r>
      <w:r w:rsidR="00A62265" w:rsidRPr="004054D2">
        <w:rPr>
          <w:rFonts w:ascii="Times New Roman" w:hAnsi="Times New Roman" w:cs="Times New Roman"/>
          <w:color w:val="000000" w:themeColor="text1"/>
          <w:sz w:val="24"/>
          <w:szCs w:val="24"/>
        </w:rPr>
        <w:t>:</w:t>
      </w:r>
    </w:p>
    <w:p w14:paraId="4F5E6DBA" w14:textId="36DB7520" w:rsidR="007A112E" w:rsidRPr="004054D2" w:rsidRDefault="007A112E" w:rsidP="007A112E">
      <w:pPr>
        <w:spacing w:after="0"/>
        <w:ind w:firstLine="720"/>
        <w:jc w:val="both"/>
        <w:rPr>
          <w:rFonts w:ascii="Times New Roman" w:hAnsi="Times New Roman" w:cs="Times New Roman"/>
          <w:color w:val="000000" w:themeColor="text1"/>
          <w:sz w:val="24"/>
          <w:szCs w:val="24"/>
        </w:rPr>
      </w:pPr>
      <w:r w:rsidRPr="004054D2">
        <w:rPr>
          <w:rFonts w:ascii="Times New Roman" w:hAnsi="Times New Roman" w:cs="Times New Roman"/>
          <w:color w:val="000000" w:themeColor="text1"/>
          <w:sz w:val="24"/>
          <w:szCs w:val="24"/>
        </w:rPr>
        <w:t>[Type of Recording Jurisdiction]</w:t>
      </w:r>
      <w:r w:rsidRPr="004054D2">
        <w:rPr>
          <w:rFonts w:ascii="Times New Roman" w:hAnsi="Times New Roman" w:cs="Times New Roman"/>
          <w:color w:val="000000" w:themeColor="text1"/>
          <w:sz w:val="24"/>
          <w:szCs w:val="24"/>
        </w:rPr>
        <w:tab/>
      </w:r>
      <w:r w:rsidRPr="004054D2">
        <w:rPr>
          <w:rFonts w:ascii="Times New Roman" w:hAnsi="Times New Roman" w:cs="Times New Roman"/>
          <w:color w:val="000000" w:themeColor="text1"/>
          <w:sz w:val="24"/>
          <w:szCs w:val="24"/>
        </w:rPr>
        <w:tab/>
        <w:t>[Name of Recording Jurisdiction]</w:t>
      </w:r>
    </w:p>
    <w:p w14:paraId="5F3994F8" w14:textId="77777777" w:rsidR="007A112E" w:rsidRPr="004054D2" w:rsidRDefault="007A112E" w:rsidP="007A112E">
      <w:pPr>
        <w:spacing w:after="0"/>
        <w:rPr>
          <w:rFonts w:ascii="Times New Roman" w:hAnsi="Times New Roman"/>
          <w:color w:val="000000" w:themeColor="text1"/>
          <w:sz w:val="24"/>
        </w:rPr>
      </w:pPr>
    </w:p>
    <w:p w14:paraId="3F14DFE9" w14:textId="77777777" w:rsidR="007A112E" w:rsidRPr="004054D2" w:rsidRDefault="007A112E" w:rsidP="007A112E">
      <w:pPr>
        <w:spacing w:after="0"/>
        <w:rPr>
          <w:rFonts w:ascii="Times New Roman" w:hAnsi="Times New Roman" w:cs="Times New Roman"/>
          <w:color w:val="000000" w:themeColor="text1"/>
          <w:sz w:val="24"/>
          <w:szCs w:val="24"/>
        </w:rPr>
      </w:pPr>
    </w:p>
    <w:p w14:paraId="1EDEC41D" w14:textId="77777777" w:rsidR="007A112E" w:rsidRPr="004054D2" w:rsidRDefault="007A112E" w:rsidP="007A112E">
      <w:pPr>
        <w:spacing w:after="0"/>
        <w:rPr>
          <w:rFonts w:ascii="Times New Roman" w:hAnsi="Times New Roman" w:cs="Times New Roman"/>
          <w:color w:val="000000" w:themeColor="text1"/>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18A4BB84"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w:t>
      </w:r>
      <w:r w:rsidR="007A4C45">
        <w:rPr>
          <w:rFonts w:ascii="Times New Roman" w:hAnsi="Times New Roman" w:cs="Times New Roman"/>
          <w:sz w:val="24"/>
          <w:szCs w:val="24"/>
        </w:rPr>
        <w:t>________</w:t>
      </w:r>
      <w:r w:rsidR="00302214" w:rsidRPr="003368AC">
        <w:rPr>
          <w:rFonts w:ascii="Times New Roman" w:hAnsi="Times New Roman" w:cs="Times New Roman"/>
          <w:sz w:val="24"/>
          <w:szCs w:val="24"/>
        </w:rPr>
        <w:t>__________________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07B2A85D"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DD671E" w:rsidRPr="00DD671E">
        <w:rPr>
          <w:rFonts w:ascii="Times New Roman" w:hAnsi="Times New Roman" w:cs="Times New Roman"/>
          <w:sz w:val="24"/>
          <w:szCs w:val="24"/>
        </w:rPr>
        <w:t>Massachusetts</w:t>
      </w:r>
      <w:r w:rsidRPr="00C95F50">
        <w:rPr>
          <w:sz w:val="24"/>
          <w:szCs w:val="24"/>
        </w:rPr>
        <w:t xml:space="preserve"> ________________</w:t>
      </w:r>
      <w:r w:rsidR="007A4C45">
        <w:rPr>
          <w:sz w:val="24"/>
          <w:szCs w:val="24"/>
        </w:rPr>
        <w:t>___</w:t>
      </w:r>
      <w:r w:rsidRPr="00C95F50">
        <w:rPr>
          <w:sz w:val="24"/>
          <w:szCs w:val="24"/>
        </w:rPr>
        <w:t xml:space="preserve">_____ </w:t>
      </w:r>
      <w:r w:rsidRPr="003368AC">
        <w:rPr>
          <w:rFonts w:ascii="Times New Roman" w:hAnsi="Times New Roman" w:cs="Times New Roman"/>
          <w:sz w:val="24"/>
          <w:szCs w:val="24"/>
        </w:rPr>
        <w:t>(</w:t>
      </w:r>
      <w:r w:rsidR="007A4C45">
        <w:rPr>
          <w:rFonts w:ascii="Times New Roman" w:hAnsi="Times New Roman" w:cs="Times New Roman"/>
          <w:sz w:val="24"/>
          <w:szCs w:val="24"/>
        </w:rPr>
        <w:t>“</w:t>
      </w:r>
      <w:r w:rsidRPr="003368AC">
        <w:rPr>
          <w:rFonts w:ascii="Times New Roman" w:hAnsi="Times New Roman" w:cs="Times New Roman"/>
          <w:sz w:val="24"/>
          <w:szCs w:val="24"/>
        </w:rPr>
        <w:t>Property Address</w:t>
      </w:r>
      <w:r w:rsidR="007A4C45">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3005E3A8" w14:textId="57C40681" w:rsidR="00307CD5" w:rsidRPr="004054D2" w:rsidRDefault="007A112E" w:rsidP="007A4C45">
      <w:pPr>
        <w:spacing w:after="0"/>
        <w:ind w:firstLine="720"/>
        <w:jc w:val="both"/>
        <w:rPr>
          <w:rFonts w:ascii="Times New Roman" w:eastAsia="Times New Roman" w:hAnsi="Times New Roman" w:cs="Times New Roman"/>
          <w:color w:val="000000" w:themeColor="text1"/>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r w:rsidR="00307CD5" w:rsidRPr="004054D2">
        <w:rPr>
          <w:rFonts w:ascii="Times New Roman" w:hAnsi="Times New Roman" w:cs="Times New Roman"/>
          <w:color w:val="000000" w:themeColor="text1"/>
          <w:sz w:val="24"/>
          <w:szCs w:val="24"/>
        </w:rPr>
        <w:t>Borrower understands and agrees that MERS holds only legal title to the interests granted by Borrower in this Security Instrument, but, if necessary to comply with law or custom, MERS (as nominee for Lender and Lender</w:t>
      </w:r>
      <w:r w:rsidR="00771A91" w:rsidRPr="004054D2">
        <w:rPr>
          <w:rFonts w:ascii="Times New Roman" w:hAnsi="Times New Roman" w:cs="Times New Roman"/>
          <w:color w:val="000000" w:themeColor="text1"/>
          <w:sz w:val="24"/>
          <w:szCs w:val="24"/>
        </w:rPr>
        <w:t>’</w:t>
      </w:r>
      <w:r w:rsidR="00307CD5" w:rsidRPr="004054D2">
        <w:rPr>
          <w:rFonts w:ascii="Times New Roman" w:hAnsi="Times New Roman" w:cs="Times New Roman"/>
          <w:color w:val="000000" w:themeColor="text1"/>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65EFDA9" w14:textId="6CFB6D62" w:rsidR="007A112E" w:rsidRPr="004054D2" w:rsidRDefault="007A112E" w:rsidP="0051544D">
      <w:pPr>
        <w:spacing w:after="0"/>
        <w:ind w:firstLine="720"/>
        <w:rPr>
          <w:rFonts w:ascii="Times New Roman" w:eastAsia="Times New Roman" w:hAnsi="Times New Roman" w:cs="Times New Roman"/>
          <w:color w:val="000000" w:themeColor="text1"/>
          <w:sz w:val="24"/>
          <w:szCs w:val="24"/>
        </w:rPr>
      </w:pPr>
    </w:p>
    <w:p w14:paraId="26A9915A" w14:textId="582E551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53A6572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Massachusetts state requirements to constitute a </w:t>
      </w:r>
      <w:r w:rsidR="00771A91">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1F5545F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41CDE33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D633F4">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744C435F" w14:textId="77777777" w:rsidR="00DB2481"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6391C3E6" w:rsidR="007A112E" w:rsidRPr="007A112E" w:rsidRDefault="00DB2481"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4F4727">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7A4C45">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A6226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6A1FDD1E" w:rsidR="007A112E" w:rsidRPr="007A112E" w:rsidRDefault="00DB2481"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A6226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41F28778" w:rsidR="007A112E" w:rsidRPr="007A112E" w:rsidRDefault="00DB2481"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lastRenderedPageBreak/>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4DD426B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A6226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142BB4D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771A91">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2D4EE57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771A91">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1639BB0A"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771A91">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771A91">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64A05B8C"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705506E5" w14:textId="22A49B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61C0FD5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security will not be lessened by </w:t>
      </w:r>
      <w:r w:rsidRPr="007A112E">
        <w:rPr>
          <w:rFonts w:ascii="Times New Roman" w:hAnsi="Times New Roman" w:cs="Times New Roman"/>
          <w:sz w:val="24"/>
          <w:szCs w:val="24"/>
        </w:rPr>
        <w:lastRenderedPageBreak/>
        <w:t>such restoration or repair.  During such repair and restoration period, Lender will have the right to hold such Miscellaneous Proceeds until Lender has had an opportunity to inspect the Property to ensure the work has been completed to Lender</w:t>
      </w:r>
      <w:r w:rsidR="00771A91">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771A91">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6E9B49EE" w14:textId="01B77801" w:rsidR="00D633F4" w:rsidRPr="00621E1B" w:rsidRDefault="007A112E" w:rsidP="00D633F4">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(c) </w:t>
      </w:r>
      <w:r w:rsidR="00D633F4" w:rsidRPr="00621E1B">
        <w:rPr>
          <w:rFonts w:ascii="Times New Roman" w:hAnsi="Times New Roman" w:cs="Times New Roman"/>
          <w:b/>
          <w:bCs/>
          <w:sz w:val="24"/>
          <w:szCs w:val="24"/>
        </w:rPr>
        <w:t>Application of Miscellaneous Proceeds upon Condemnation, Destruction, or Loss in Value of the Property.</w:t>
      </w:r>
      <w:r w:rsidR="00D633F4" w:rsidRPr="00621E1B">
        <w:rPr>
          <w:rFonts w:ascii="Times New Roman" w:hAnsi="Times New Roman" w:cs="Times New Roman"/>
          <w:sz w:val="24"/>
          <w:szCs w:val="24"/>
        </w:rPr>
        <w:t xml:space="preserve">  In the event of a total taking, destruction, or loss in value of the Property, </w:t>
      </w:r>
      <w:proofErr w:type="gramStart"/>
      <w:r w:rsidR="00D633F4" w:rsidRPr="00621E1B">
        <w:rPr>
          <w:rFonts w:ascii="Times New Roman" w:hAnsi="Times New Roman" w:cs="Times New Roman"/>
          <w:sz w:val="24"/>
          <w:szCs w:val="24"/>
        </w:rPr>
        <w:t>all of</w:t>
      </w:r>
      <w:proofErr w:type="gramEnd"/>
      <w:r w:rsidR="00D633F4" w:rsidRPr="00621E1B">
        <w:rPr>
          <w:rFonts w:ascii="Times New Roman" w:hAnsi="Times New Roman" w:cs="Times New Roman"/>
          <w:sz w:val="24"/>
          <w:szCs w:val="24"/>
        </w:rPr>
        <w:t xml:space="preserve"> the Miscellaneous Proceeds will be applied to the sums secured by th</w:t>
      </w:r>
      <w:r w:rsidR="00771A91">
        <w:rPr>
          <w:rFonts w:ascii="Times New Roman" w:hAnsi="Times New Roman" w:cs="Times New Roman"/>
          <w:sz w:val="24"/>
          <w:szCs w:val="24"/>
        </w:rPr>
        <w:t>is</w:t>
      </w:r>
      <w:r w:rsidR="00D633F4" w:rsidRPr="00621E1B">
        <w:rPr>
          <w:rFonts w:ascii="Times New Roman" w:hAnsi="Times New Roman" w:cs="Times New Roman"/>
          <w:sz w:val="24"/>
          <w:szCs w:val="24"/>
        </w:rPr>
        <w:t xml:space="preserve"> Security Instrument, whether or not then due, with the excess, if any, paid to Borrower.</w:t>
      </w:r>
    </w:p>
    <w:p w14:paraId="56702D0A" w14:textId="479EF072" w:rsidR="00D633F4" w:rsidRPr="00621E1B" w:rsidRDefault="00D633F4" w:rsidP="00D633F4">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771A91">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771A91">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21E1B">
        <w:rPr>
          <w:rFonts w:ascii="Times New Roman" w:hAnsi="Times New Roman" w:cs="Times New Roman"/>
          <w:sz w:val="24"/>
          <w:szCs w:val="24"/>
        </w:rPr>
        <w:t>Devaluation, and</w:t>
      </w:r>
      <w:proofErr w:type="gramEnd"/>
      <w:r w:rsidRPr="00621E1B">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87CC2F5" w14:textId="76EA601B" w:rsidR="00D633F4" w:rsidRPr="00621E1B" w:rsidRDefault="00D633F4" w:rsidP="00D633F4">
      <w:pPr>
        <w:spacing w:after="0" w:line="240" w:lineRule="auto"/>
        <w:ind w:firstLine="720"/>
        <w:jc w:val="both"/>
        <w:rPr>
          <w:rFonts w:ascii="Times New Roman" w:hAnsi="Times New Roman" w:cs="Times New Roman"/>
          <w:sz w:val="24"/>
          <w:szCs w:val="24"/>
        </w:rPr>
      </w:pPr>
      <w:r w:rsidRPr="00621E1B">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621E1B">
        <w:rPr>
          <w:rFonts w:ascii="Times New Roman" w:hAnsi="Times New Roman" w:cs="Times New Roman"/>
          <w:sz w:val="24"/>
          <w:szCs w:val="24"/>
        </w:rPr>
        <w:t>all of</w:t>
      </w:r>
      <w:proofErr w:type="gramEnd"/>
      <w:r w:rsidRPr="00621E1B">
        <w:rPr>
          <w:rFonts w:ascii="Times New Roman" w:hAnsi="Times New Roman" w:cs="Times New Roman"/>
          <w:sz w:val="24"/>
          <w:szCs w:val="24"/>
        </w:rPr>
        <w:t xml:space="preserve"> the Miscellaneous Proceeds will be applied to the sums secured by th</w:t>
      </w:r>
      <w:r w:rsidR="00771A91">
        <w:rPr>
          <w:rFonts w:ascii="Times New Roman" w:hAnsi="Times New Roman" w:cs="Times New Roman"/>
          <w:sz w:val="24"/>
          <w:szCs w:val="24"/>
        </w:rPr>
        <w:t>is</w:t>
      </w:r>
      <w:r w:rsidRPr="00621E1B">
        <w:rPr>
          <w:rFonts w:ascii="Times New Roman" w:hAnsi="Times New Roman" w:cs="Times New Roman"/>
          <w:sz w:val="24"/>
          <w:szCs w:val="24"/>
        </w:rPr>
        <w:t xml:space="preserve"> Security Instrument, whether or not the sums are then due, unless Borrower and Lender otherwise agree in writing.</w:t>
      </w:r>
    </w:p>
    <w:p w14:paraId="115BFF75" w14:textId="5550012D" w:rsidR="00D633F4" w:rsidRDefault="00D633F4" w:rsidP="00D633F4">
      <w:pPr>
        <w:spacing w:after="0"/>
        <w:ind w:firstLine="720"/>
        <w:jc w:val="both"/>
        <w:rPr>
          <w:rFonts w:ascii="Times New Roman" w:hAnsi="Times New Roman" w:cs="Times New Roman"/>
          <w:b/>
          <w:sz w:val="24"/>
          <w:szCs w:val="24"/>
        </w:rPr>
      </w:pPr>
      <w:r w:rsidRPr="00621E1B">
        <w:rPr>
          <w:rFonts w:ascii="Times New Roman" w:hAnsi="Times New Roman" w:cs="Times New Roman"/>
          <w:b/>
          <w:bCs/>
          <w:sz w:val="24"/>
          <w:szCs w:val="24"/>
        </w:rPr>
        <w:t xml:space="preserve">(d) Settlement of Claims.  </w:t>
      </w:r>
      <w:r w:rsidRPr="00621E1B">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21E1B">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21E1B">
        <w:rPr>
          <w:rFonts w:ascii="Times New Roman" w:hAnsi="Times New Roman" w:cs="Times New Roman"/>
          <w:sz w:val="24"/>
          <w:szCs w:val="24"/>
        </w:rPr>
        <w:t>in regard to</w:t>
      </w:r>
      <w:proofErr w:type="gramEnd"/>
      <w:r w:rsidRPr="00621E1B">
        <w:rPr>
          <w:rFonts w:ascii="Times New Roman" w:hAnsi="Times New Roman" w:cs="Times New Roman"/>
          <w:sz w:val="24"/>
          <w:szCs w:val="24"/>
        </w:rPr>
        <w:t xml:space="preserve"> the Miscellaneous Proceeds.</w:t>
      </w:r>
    </w:p>
    <w:p w14:paraId="76321898" w14:textId="6E3D78B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D633F4">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771A91">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771A91">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771A91">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71F5B11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771A91">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A6226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307B8B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A85166">
        <w:rPr>
          <w:rFonts w:ascii="Times New Roman" w:hAnsi="Times New Roman" w:cs="Times New Roman"/>
          <w:sz w:val="24"/>
          <w:szCs w:val="24"/>
        </w:rPr>
        <w:t>r</w:t>
      </w:r>
      <w:r w:rsidR="00A85166" w:rsidRPr="007A112E">
        <w:rPr>
          <w:rFonts w:ascii="Times New Roman" w:hAnsi="Times New Roman" w:cs="Times New Roman"/>
          <w:sz w:val="24"/>
          <w:szCs w:val="24"/>
        </w:rPr>
        <w:t>ents</w:t>
      </w:r>
      <w:r w:rsidR="00A85166">
        <w:rPr>
          <w:rFonts w:ascii="Times New Roman" w:hAnsi="Times New Roman" w:cs="Times New Roman"/>
          <w:sz w:val="24"/>
          <w:szCs w:val="24"/>
        </w:rPr>
        <w:t>,</w:t>
      </w:r>
      <w:r w:rsidR="00A85166"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771A91">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7688C41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771A91">
        <w:rPr>
          <w:rFonts w:ascii="Times New Roman" w:hAnsi="Times New Roman" w:cs="Times New Roman"/>
          <w:sz w:val="24"/>
          <w:szCs w:val="24"/>
        </w:rPr>
        <w:t>’</w:t>
      </w:r>
      <w:r w:rsidRPr="007A112E">
        <w:rPr>
          <w:rFonts w:ascii="Times New Roman" w:hAnsi="Times New Roman" w:cs="Times New Roman"/>
          <w:sz w:val="24"/>
          <w:szCs w:val="24"/>
        </w:rPr>
        <w:t>s rights, obligations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771A91">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511B636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771A91">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517BD92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w:t>
      </w:r>
      <w:r w:rsidR="00A85166">
        <w:rPr>
          <w:rFonts w:ascii="Times New Roman" w:hAnsi="Times New Roman" w:cs="Times New Roman"/>
          <w:sz w:val="24"/>
          <w:szCs w:val="24"/>
        </w:rPr>
        <w:t xml:space="preserve">if any, </w:t>
      </w:r>
      <w:r w:rsidRPr="007A112E">
        <w:rPr>
          <w:rFonts w:ascii="Times New Roman" w:hAnsi="Times New Roman" w:cs="Times New Roman"/>
          <w:sz w:val="24"/>
          <w:szCs w:val="24"/>
        </w:rPr>
        <w:t>or other loan charges collected or to be collected in connection with the Loan exceed the permitted limits, then (i) any such loan charge will be reduced by the amount necessary to reduce the charge to the permitted limit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771A91">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178F81A2" w14:textId="02A2E3DC" w:rsidR="005F66C8" w:rsidRDefault="007A112E" w:rsidP="005F66C8">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5F66C8">
        <w:rPr>
          <w:rFonts w:ascii="Times New Roman" w:hAnsi="Times New Roman" w:cs="Times New Roman"/>
          <w:b/>
          <w:sz w:val="24"/>
          <w:szCs w:val="24"/>
        </w:rPr>
        <w:t>; Borrower</w:t>
      </w:r>
      <w:r w:rsidR="00771A91">
        <w:rPr>
          <w:rFonts w:ascii="Times New Roman" w:hAnsi="Times New Roman" w:cs="Times New Roman"/>
          <w:b/>
          <w:sz w:val="24"/>
          <w:szCs w:val="24"/>
        </w:rPr>
        <w:t>’</w:t>
      </w:r>
      <w:r w:rsidR="005F66C8">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5142E69A" w14:textId="6FEFD2FD" w:rsidR="005F66C8" w:rsidRDefault="005F66C8" w:rsidP="005F66C8">
      <w:pPr>
        <w:tabs>
          <w:tab w:val="left" w:pos="0"/>
          <w:tab w:val="left" w:pos="720"/>
          <w:tab w:val="left" w:pos="1440"/>
          <w:tab w:val="left" w:pos="8640"/>
        </w:tabs>
        <w:spacing w:after="0"/>
        <w:ind w:firstLine="720"/>
        <w:jc w:val="both"/>
        <w:rPr>
          <w:rFonts w:ascii="Times New Roman" w:hAnsi="Times New Roman" w:cs="Times New Roman"/>
          <w:b/>
          <w:bCs/>
          <w:sz w:val="24"/>
          <w:szCs w:val="24"/>
        </w:rPr>
      </w:pPr>
      <w:r w:rsidRPr="00AB5D0D">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771A91">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w:t>
      </w:r>
      <w:r>
        <w:rPr>
          <w:rFonts w:ascii="Times New Roman" w:hAnsi="Times New Roman" w:cs="Times New Roman"/>
          <w:sz w:val="24"/>
          <w:szCs w:val="24"/>
        </w:rPr>
        <w:lastRenderedPageBreak/>
        <w:t>in Section 11(b) below</w:t>
      </w:r>
      <w:r w:rsidR="00DB2481">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9D52D1">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bookmarkStart w:id="6" w:name="_Hlk81225341"/>
      <w:r w:rsidRPr="005F66C8">
        <w:rPr>
          <w:rFonts w:ascii="Times New Roman" w:hAnsi="Times New Roman" w:cs="Times New Roman"/>
          <w:b/>
          <w:bCs/>
          <w:sz w:val="24"/>
          <w:szCs w:val="24"/>
        </w:rPr>
        <w:t xml:space="preserve"> </w:t>
      </w:r>
    </w:p>
    <w:p w14:paraId="32561852" w14:textId="22C68F5C" w:rsidR="005F66C8" w:rsidRDefault="005F66C8" w:rsidP="005F66C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771A91">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771A91">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2BEFD855" w14:textId="221E098F" w:rsidR="005F66C8" w:rsidRPr="000438EF" w:rsidRDefault="005F66C8" w:rsidP="005F66C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771A91">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771A91">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771A91">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771A91">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2B4B06DA" w14:textId="088B7ED4" w:rsidR="005F66C8" w:rsidRPr="000438EF" w:rsidRDefault="005F66C8" w:rsidP="005F66C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771A91">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771A91">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C9C5FE3" w14:textId="4A551A68" w:rsidR="005F66C8" w:rsidRDefault="005F66C8" w:rsidP="005F66C8">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771A91">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7D801FB1" w14:textId="69805C7A"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Massachusetts.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66F365F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DB2481">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954B2F">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954B2F">
        <w:rPr>
          <w:rFonts w:ascii="Times New Roman" w:hAnsi="Times New Roman" w:cs="Times New Roman"/>
          <w:sz w:val="24"/>
          <w:szCs w:val="24"/>
        </w:rPr>
        <w:t xml:space="preserve">; (c) any </w:t>
      </w:r>
      <w:r w:rsidR="00954B2F">
        <w:rPr>
          <w:rFonts w:ascii="Times New Roman" w:hAnsi="Times New Roman" w:cs="Times New Roman"/>
          <w:sz w:val="24"/>
          <w:szCs w:val="24"/>
        </w:rPr>
        <w:lastRenderedPageBreak/>
        <w:t>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DB2481">
        <w:rPr>
          <w:rFonts w:ascii="Times New Roman" w:hAnsi="Times New Roman" w:cs="Times New Roman"/>
          <w:sz w:val="24"/>
          <w:szCs w:val="24"/>
        </w:rPr>
        <w:t>,</w:t>
      </w:r>
      <w:r w:rsidR="00954B2F">
        <w:rPr>
          <w:rFonts w:ascii="Times New Roman" w:hAnsi="Times New Roman" w:cs="Times New Roman"/>
          <w:sz w:val="24"/>
          <w:szCs w:val="24"/>
        </w:rPr>
        <w:t xml:space="preserve"> or provision.</w:t>
      </w:r>
    </w:p>
    <w:p w14:paraId="147FB235" w14:textId="1386113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771A91">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18260A6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7A4C45">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7A4C45">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79814D4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333DDB78"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535EE4D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771A91">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771A91">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45E97C3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771A91">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677AFE1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771A91">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18EAD3B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771A91">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771A91">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w:t>
      </w:r>
      <w:r w:rsidRPr="007A112E">
        <w:rPr>
          <w:rFonts w:ascii="Times New Roman" w:hAnsi="Times New Roman" w:cs="Times New Roman"/>
          <w:sz w:val="24"/>
          <w:szCs w:val="24"/>
        </w:rPr>
        <w:lastRenderedPageBreak/>
        <w:t>the Loan Servicer or other authorized representative of Lender has the right and authority to take any such action.</w:t>
      </w:r>
    </w:p>
    <w:p w14:paraId="60EA59ED" w14:textId="0BB6222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A85166">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6E79418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771A91">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2525B487" w:rsidR="0040765C" w:rsidRDefault="0040765C" w:rsidP="00771A9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771A91">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771A91">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771A91">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771A91">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437B4EEC" w14:textId="77777777" w:rsidR="00771A91" w:rsidRPr="00147416" w:rsidRDefault="00771A91" w:rsidP="00771A9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38D8B9B" w14:textId="23182C0B" w:rsidR="007A112E" w:rsidRPr="007A112E" w:rsidRDefault="007A112E" w:rsidP="00771A91">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DB2481">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771A91">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3C85D39E"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prior to acceleration following Borrower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03114008" w14:textId="4CE9C221"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(b) Acceleration; Power of Sale; Expenses.</w:t>
      </w:r>
      <w:r w:rsidRPr="007A112E">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w:t>
      </w:r>
      <w:r w:rsidR="00A85166">
        <w:rPr>
          <w:rFonts w:ascii="Times New Roman" w:eastAsia="Times New Roman" w:hAnsi="Times New Roman" w:cs="Times New Roman"/>
          <w:sz w:val="24"/>
          <w:szCs w:val="24"/>
        </w:rPr>
        <w:t xml:space="preserve">STATUTORY POWER OF SALE </w:t>
      </w:r>
      <w:r w:rsidRPr="007A112E">
        <w:rPr>
          <w:rFonts w:ascii="Times New Roman" w:eastAsia="Times New Roman" w:hAnsi="Times New Roman" w:cs="Times New Roman"/>
          <w:sz w:val="24"/>
          <w:szCs w:val="24"/>
        </w:rPr>
        <w:t xml:space="preserve">and any other remedies permitted by Applicable Law.  Lender will be entitled to collect all expenses incurred in pursuing the remedies provided in this Section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w:t>
      </w:r>
      <w:r w:rsidRPr="007A112E">
        <w:rPr>
          <w:rFonts w:ascii="Times New Roman" w:eastAsia="Times New Roman" w:hAnsi="Times New Roman" w:cs="Times New Roman"/>
          <w:sz w:val="24"/>
          <w:szCs w:val="24"/>
        </w:rPr>
        <w:lastRenderedPageBreak/>
        <w:t>in the Property and/or rights under this Security Instrument.</w:t>
      </w:r>
    </w:p>
    <w:p w14:paraId="47D22854" w14:textId="486C4000"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sz w:val="24"/>
          <w:szCs w:val="24"/>
        </w:rPr>
        <w:t xml:space="preserve">If Lender invokes the </w:t>
      </w:r>
      <w:r w:rsidR="00A85166">
        <w:rPr>
          <w:rFonts w:ascii="Times New Roman" w:eastAsiaTheme="minorEastAsia" w:hAnsi="Times New Roman" w:cs="Times New Roman"/>
          <w:sz w:val="24"/>
          <w:szCs w:val="24"/>
        </w:rPr>
        <w:t>STATUTORY POWER OF SALE</w:t>
      </w:r>
      <w:r w:rsidRPr="007A112E">
        <w:rPr>
          <w:rFonts w:ascii="Times New Roman" w:eastAsia="Times New Roman" w:hAnsi="Times New Roman" w:cs="Times New Roman"/>
          <w:sz w:val="24"/>
          <w:szCs w:val="24"/>
        </w:rPr>
        <w:t xml:space="preserve">, Lender will mail </w:t>
      </w:r>
      <w:r w:rsidRPr="007A112E">
        <w:rPr>
          <w:rFonts w:ascii="Times New Roman" w:eastAsiaTheme="minorEastAsia" w:hAnsi="Times New Roman" w:cs="Times New Roman"/>
          <w:sz w:val="24"/>
          <w:szCs w:val="24"/>
        </w:rPr>
        <w:t>a copy</w:t>
      </w:r>
      <w:r w:rsidRPr="007A112E">
        <w:rPr>
          <w:rFonts w:ascii="Times New Roman" w:eastAsia="Times New Roman" w:hAnsi="Times New Roman" w:cs="Times New Roman"/>
          <w:sz w:val="24"/>
          <w:szCs w:val="24"/>
        </w:rPr>
        <w:t xml:space="preserve"> of </w:t>
      </w:r>
      <w:r w:rsidRPr="007A112E">
        <w:rPr>
          <w:rFonts w:ascii="Times New Roman" w:eastAsiaTheme="minorEastAsia" w:hAnsi="Times New Roman" w:cs="Times New Roman"/>
          <w:sz w:val="24"/>
          <w:szCs w:val="24"/>
        </w:rPr>
        <w:t>a</w:t>
      </w:r>
      <w:r w:rsidRPr="007A112E">
        <w:rPr>
          <w:rFonts w:ascii="Times New Roman" w:eastAsia="Times New Roman" w:hAnsi="Times New Roman" w:cs="Times New Roman"/>
          <w:sz w:val="24"/>
          <w:szCs w:val="24"/>
        </w:rPr>
        <w:t xml:space="preserve"> notice </w:t>
      </w:r>
      <w:r w:rsidRPr="007A112E">
        <w:rPr>
          <w:rFonts w:ascii="Times New Roman" w:eastAsiaTheme="minorEastAsia" w:hAnsi="Times New Roman" w:cs="Times New Roman"/>
          <w:sz w:val="24"/>
          <w:szCs w:val="24"/>
        </w:rPr>
        <w:t>of sale</w:t>
      </w:r>
      <w:r w:rsidRPr="007A112E">
        <w:rPr>
          <w:rFonts w:ascii="Times New Roman" w:eastAsia="Times New Roman" w:hAnsi="Times New Roman" w:cs="Times New Roman"/>
          <w:sz w:val="24"/>
          <w:szCs w:val="24"/>
        </w:rPr>
        <w:t xml:space="preserve"> to Borrower</w:t>
      </w:r>
      <w:r w:rsidRPr="007A112E">
        <w:rPr>
          <w:rFonts w:ascii="Times New Roman" w:eastAsiaTheme="minorEastAsia" w:hAnsi="Times New Roman" w:cs="Times New Roman"/>
          <w:sz w:val="24"/>
          <w:szCs w:val="24"/>
        </w:rPr>
        <w:t>,</w:t>
      </w:r>
      <w:r w:rsidRPr="007A112E">
        <w:rPr>
          <w:rFonts w:ascii="Times New Roman" w:eastAsia="Times New Roman" w:hAnsi="Times New Roman" w:cs="Times New Roman"/>
          <w:sz w:val="24"/>
          <w:szCs w:val="24"/>
        </w:rPr>
        <w:t xml:space="preserve"> and to other </w:t>
      </w:r>
      <w:r w:rsidRPr="007A112E">
        <w:rPr>
          <w:rFonts w:ascii="Times New Roman" w:eastAsiaTheme="minorEastAsia" w:hAnsi="Times New Roman" w:cs="Times New Roman"/>
          <w:sz w:val="24"/>
          <w:szCs w:val="24"/>
        </w:rPr>
        <w:t xml:space="preserve">required </w:t>
      </w:r>
      <w:r w:rsidR="00A85166">
        <w:rPr>
          <w:rFonts w:ascii="Times New Roman" w:eastAsiaTheme="minorEastAsia" w:hAnsi="Times New Roman" w:cs="Times New Roman"/>
          <w:sz w:val="24"/>
          <w:szCs w:val="24"/>
        </w:rPr>
        <w:t>persons</w:t>
      </w:r>
      <w:r w:rsidRPr="007A112E">
        <w:rPr>
          <w:rFonts w:ascii="Times New Roman" w:eastAsia="Times New Roman" w:hAnsi="Times New Roman" w:cs="Times New Roman"/>
          <w:sz w:val="24"/>
          <w:szCs w:val="24"/>
        </w:rPr>
        <w:t xml:space="preserve"> prescribed by Applicable Law</w:t>
      </w:r>
      <w:r w:rsidRPr="007A112E">
        <w:rPr>
          <w:rFonts w:ascii="Times New Roman" w:eastAsiaTheme="minorEastAsia" w:hAnsi="Times New Roman" w:cs="Times New Roman"/>
          <w:sz w:val="24"/>
          <w:szCs w:val="24"/>
        </w:rPr>
        <w:t>, in the manner provided by Applicable Law.  Lender</w:t>
      </w:r>
      <w:r w:rsidRPr="007A112E">
        <w:rPr>
          <w:rFonts w:ascii="Times New Roman" w:eastAsia="Times New Roman" w:hAnsi="Times New Roman" w:cs="Times New Roman"/>
          <w:sz w:val="24"/>
          <w:szCs w:val="24"/>
        </w:rPr>
        <w:t xml:space="preserve"> will </w:t>
      </w:r>
      <w:r w:rsidRPr="007A112E">
        <w:rPr>
          <w:rFonts w:ascii="Times New Roman" w:eastAsiaTheme="minorEastAsia" w:hAnsi="Times New Roman" w:cs="Times New Roman"/>
          <w:sz w:val="24"/>
          <w:szCs w:val="24"/>
        </w:rPr>
        <w:t>publish the</w:t>
      </w:r>
      <w:r w:rsidRPr="007A112E">
        <w:rPr>
          <w:rFonts w:ascii="Times New Roman" w:eastAsia="Times New Roman" w:hAnsi="Times New Roman" w:cs="Times New Roman"/>
          <w:sz w:val="24"/>
          <w:szCs w:val="24"/>
        </w:rPr>
        <w:t xml:space="preserve"> notice of sale</w:t>
      </w:r>
      <w:r w:rsidRPr="007A112E">
        <w:rPr>
          <w:rFonts w:ascii="Times New Roman" w:eastAsiaTheme="minorEastAsia" w:hAnsi="Times New Roman" w:cs="Times New Roman"/>
          <w:sz w:val="24"/>
          <w:szCs w:val="24"/>
        </w:rPr>
        <w:t>,</w:t>
      </w:r>
      <w:r w:rsidRPr="007A112E">
        <w:rPr>
          <w:rFonts w:ascii="Times New Roman" w:eastAsia="Times New Roman" w:hAnsi="Times New Roman" w:cs="Times New Roman"/>
          <w:sz w:val="24"/>
          <w:szCs w:val="24"/>
        </w:rPr>
        <w:t xml:space="preserve"> and</w:t>
      </w:r>
      <w:r w:rsidRPr="007A112E">
        <w:rPr>
          <w:rFonts w:ascii="Times New Roman" w:eastAsiaTheme="minorEastAsia" w:hAnsi="Times New Roman" w:cs="Times New Roman"/>
          <w:sz w:val="24"/>
          <w:szCs w:val="24"/>
        </w:rPr>
        <w:t xml:space="preserve"> the Property will be sold</w:t>
      </w:r>
      <w:r w:rsidRPr="007A112E">
        <w:rPr>
          <w:rFonts w:ascii="Times New Roman" w:eastAsia="Times New Roman" w:hAnsi="Times New Roman" w:cs="Times New Roman"/>
          <w:sz w:val="24"/>
          <w:szCs w:val="24"/>
        </w:rPr>
        <w:t xml:space="preserve"> in the manner prescribed by Applicable Law.  Lender or its designee may purchase the Property at any sale.  The proceeds of the sale </w:t>
      </w:r>
      <w:r w:rsidRPr="007A112E">
        <w:rPr>
          <w:rFonts w:ascii="Times New Roman" w:eastAsiaTheme="minorEastAsia" w:hAnsi="Times New Roman" w:cs="Times New Roman"/>
          <w:sz w:val="24"/>
          <w:szCs w:val="24"/>
        </w:rPr>
        <w:t xml:space="preserve">will be applied </w:t>
      </w:r>
      <w:r w:rsidRPr="007A112E">
        <w:rPr>
          <w:rFonts w:ascii="Times New Roman" w:eastAsia="Times New Roman" w:hAnsi="Times New Roman" w:cs="Times New Roman"/>
          <w:sz w:val="24"/>
          <w:szCs w:val="24"/>
        </w:rPr>
        <w:t>in the following order: (</w:t>
      </w:r>
      <w:r w:rsidRPr="007A112E">
        <w:rPr>
          <w:rFonts w:ascii="Times New Roman" w:eastAsiaTheme="minorEastAsia" w:hAnsi="Times New Roman" w:cs="Times New Roman"/>
          <w:sz w:val="24"/>
          <w:szCs w:val="24"/>
        </w:rPr>
        <w:t>a</w:t>
      </w:r>
      <w:r w:rsidRPr="007A112E">
        <w:rPr>
          <w:rFonts w:ascii="Times New Roman" w:eastAsia="Times New Roman" w:hAnsi="Times New Roman" w:cs="Times New Roman"/>
          <w:sz w:val="24"/>
          <w:szCs w:val="24"/>
        </w:rPr>
        <w:t>) to all expenses of the sale, including, but not limited to, reasonable attorneys</w:t>
      </w:r>
      <w:r w:rsidR="00771A91">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w:t>
      </w:r>
      <w:r w:rsidRPr="007A112E">
        <w:rPr>
          <w:rFonts w:ascii="Times New Roman" w:eastAsiaTheme="minorEastAsia" w:hAnsi="Times New Roman" w:cs="Times New Roman"/>
          <w:sz w:val="24"/>
          <w:szCs w:val="24"/>
        </w:rPr>
        <w:t>b</w:t>
      </w:r>
      <w:r w:rsidRPr="007A112E">
        <w:rPr>
          <w:rFonts w:ascii="Times New Roman" w:eastAsia="Times New Roman" w:hAnsi="Times New Roman" w:cs="Times New Roman"/>
          <w:sz w:val="24"/>
          <w:szCs w:val="24"/>
        </w:rPr>
        <w:t xml:space="preserve">) to all sums secured by this Security Instrument; </w:t>
      </w:r>
      <w:r w:rsidRPr="007A112E">
        <w:rPr>
          <w:rFonts w:ascii="Times New Roman" w:eastAsiaTheme="minorEastAsia" w:hAnsi="Times New Roman" w:cs="Times New Roman"/>
          <w:sz w:val="24"/>
          <w:szCs w:val="24"/>
        </w:rPr>
        <w:t>and (c) any excess to the person or persons legally entitled to it</w:t>
      </w:r>
      <w:r w:rsidRPr="007A112E">
        <w:rPr>
          <w:rFonts w:ascii="Times New Roman" w:eastAsia="Times New Roman" w:hAnsi="Times New Roman" w:cs="Times New Roman"/>
          <w:sz w:val="24"/>
          <w:szCs w:val="24"/>
        </w:rPr>
        <w:t>.</w:t>
      </w:r>
    </w:p>
    <w:p w14:paraId="44040441" w14:textId="0D0CAF11" w:rsidR="004273E1" w:rsidRDefault="007A112E" w:rsidP="00427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A112E">
        <w:rPr>
          <w:rFonts w:ascii="Times New Roman" w:eastAsia="Times New Roman" w:hAnsi="Times New Roman" w:cs="Times New Roman"/>
          <w:b/>
          <w:sz w:val="24"/>
          <w:szCs w:val="24"/>
        </w:rPr>
        <w:t>2</w:t>
      </w:r>
      <w:r w:rsidR="0040765C">
        <w:rPr>
          <w:rFonts w:ascii="Times New Roman" w:eastAsia="Times New Roman" w:hAnsi="Times New Roman" w:cs="Times New Roman"/>
          <w:b/>
          <w:sz w:val="24"/>
          <w:szCs w:val="24"/>
        </w:rPr>
        <w:t>1</w:t>
      </w:r>
      <w:r w:rsidRPr="007A112E">
        <w:rPr>
          <w:rFonts w:ascii="Times New Roman" w:eastAsia="Times New Roman" w:hAnsi="Times New Roman" w:cs="Times New Roman"/>
          <w:b/>
          <w:sz w:val="24"/>
          <w:szCs w:val="24"/>
        </w:rPr>
        <w:t xml:space="preserve">.  </w:t>
      </w:r>
      <w:r w:rsidRPr="007A112E">
        <w:rPr>
          <w:rFonts w:ascii="Times New Roman" w:eastAsia="SimSun" w:hAnsi="Times New Roman" w:cs="Times New Roman"/>
          <w:b/>
          <w:sz w:val="24"/>
          <w:szCs w:val="24"/>
        </w:rPr>
        <w:t>Release</w:t>
      </w:r>
      <w:r w:rsidRPr="007A112E">
        <w:rPr>
          <w:rFonts w:ascii="Times New Roman" w:eastAsia="Times New Roman" w:hAnsi="Times New Roman" w:cs="Times New Roman"/>
          <w:b/>
          <w:sz w:val="24"/>
          <w:szCs w:val="24"/>
        </w:rPr>
        <w:t>.</w:t>
      </w:r>
      <w:r w:rsidRPr="007A112E">
        <w:rPr>
          <w:rFonts w:ascii="Times New Roman" w:eastAsia="Times New Roman" w:hAnsi="Times New Roman" w:cs="Times New Roman"/>
          <w:sz w:val="24"/>
          <w:szCs w:val="24"/>
        </w:rPr>
        <w:t xml:space="preserve">  Upon payment of all sums secured by this Security Instrument, Lender will </w:t>
      </w:r>
      <w:r w:rsidRPr="007A112E">
        <w:rPr>
          <w:rFonts w:ascii="Times New Roman" w:eastAsiaTheme="minorEastAsia" w:hAnsi="Times New Roman" w:cs="Times New Roman"/>
          <w:sz w:val="24"/>
          <w:szCs w:val="24"/>
        </w:rPr>
        <w:t>discharge</w:t>
      </w:r>
      <w:r w:rsidRPr="007A112E">
        <w:rPr>
          <w:rFonts w:ascii="Times New Roman" w:eastAsia="SimSun" w:hAnsi="Times New Roman" w:cs="Times New Roman"/>
          <w:sz w:val="24"/>
          <w:szCs w:val="24"/>
        </w:rPr>
        <w:t xml:space="preserve"> this Security Instrument. </w:t>
      </w:r>
      <w:r w:rsidRPr="007A112E">
        <w:rPr>
          <w:rFonts w:ascii="Times New Roman" w:eastAsiaTheme="minorEastAsia" w:hAnsi="Times New Roman" w:cs="Times New Roman"/>
          <w:sz w:val="24"/>
          <w:szCs w:val="24"/>
        </w:rPr>
        <w:t xml:space="preserve"> Borrower</w:t>
      </w:r>
      <w:r w:rsidRPr="007A112E">
        <w:rPr>
          <w:rFonts w:ascii="Times New Roman" w:eastAsia="Times New Roman" w:hAnsi="Times New Roman" w:cs="Times New Roman"/>
          <w:sz w:val="24"/>
          <w:szCs w:val="24"/>
        </w:rPr>
        <w:t xml:space="preserve"> will pay any recordation costs associated with such release.  Lender may charge </w:t>
      </w:r>
      <w:r w:rsidRPr="007A112E">
        <w:rPr>
          <w:rFonts w:ascii="Times New Roman" w:eastAsia="SimSun" w:hAnsi="Times New Roman" w:cs="Times New Roman"/>
          <w:sz w:val="24"/>
          <w:szCs w:val="24"/>
        </w:rPr>
        <w:t xml:space="preserve">Borrower </w:t>
      </w:r>
      <w:r w:rsidRPr="007A112E">
        <w:rPr>
          <w:rFonts w:ascii="Times New Roman" w:eastAsia="Times New Roman" w:hAnsi="Times New Roman" w:cs="Times New Roman"/>
          <w:sz w:val="24"/>
          <w:szCs w:val="24"/>
        </w:rPr>
        <w:t xml:space="preserve">a fee for </w:t>
      </w:r>
      <w:r w:rsidRPr="007A112E">
        <w:rPr>
          <w:rFonts w:ascii="Times New Roman" w:eastAsia="SimSun" w:hAnsi="Times New Roman" w:cs="Times New Roman"/>
          <w:sz w:val="24"/>
          <w:szCs w:val="24"/>
        </w:rPr>
        <w:t>releasing this Security Instrument</w:t>
      </w:r>
      <w:r w:rsidRPr="007A112E">
        <w:rPr>
          <w:rFonts w:ascii="Times New Roman" w:eastAsia="Times New Roman" w:hAnsi="Times New Roman" w:cs="Times New Roman"/>
          <w:sz w:val="24"/>
          <w:szCs w:val="24"/>
        </w:rPr>
        <w:t xml:space="preserve">, but only if the fee is paid to a third party for services rendered and </w:t>
      </w:r>
      <w:r w:rsidRPr="007A112E">
        <w:rPr>
          <w:rFonts w:ascii="Times New Roman" w:eastAsia="SimSun" w:hAnsi="Times New Roman" w:cs="Times New Roman"/>
          <w:sz w:val="24"/>
          <w:szCs w:val="24"/>
        </w:rPr>
        <w:t>is permitted under Applicable Law.</w:t>
      </w:r>
    </w:p>
    <w:p w14:paraId="206FE1FB" w14:textId="74C3DEB0" w:rsidR="007A112E" w:rsidRPr="004273E1" w:rsidRDefault="007A112E" w:rsidP="00427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A112E">
        <w:rPr>
          <w:rFonts w:ascii="Times New Roman" w:eastAsiaTheme="minorEastAsia" w:hAnsi="Times New Roman" w:cs="Times New Roman"/>
          <w:b/>
          <w:sz w:val="24"/>
          <w:szCs w:val="24"/>
        </w:rPr>
        <w:t>2</w:t>
      </w:r>
      <w:r w:rsidR="0040765C">
        <w:rPr>
          <w:rFonts w:ascii="Times New Roman" w:eastAsiaTheme="minorEastAsia" w:hAnsi="Times New Roman" w:cs="Times New Roman"/>
          <w:b/>
          <w:sz w:val="24"/>
          <w:szCs w:val="24"/>
        </w:rPr>
        <w:t>2</w:t>
      </w:r>
      <w:r w:rsidRPr="007A112E">
        <w:rPr>
          <w:rFonts w:ascii="Times New Roman" w:eastAsiaTheme="minorEastAsia" w:hAnsi="Times New Roman" w:cs="Times New Roman"/>
          <w:b/>
          <w:sz w:val="24"/>
          <w:szCs w:val="24"/>
        </w:rPr>
        <w:t>.  Subordination of Homestead and Waivers.</w:t>
      </w:r>
      <w:r w:rsidRPr="007A112E">
        <w:rPr>
          <w:rFonts w:ascii="Times New Roman" w:eastAsiaTheme="minorEastAsia" w:hAnsi="Times New Roman" w:cs="Times New Roman"/>
          <w:sz w:val="24"/>
          <w:szCs w:val="24"/>
        </w:rPr>
        <w:t xml:space="preserve">  If Borrower has acquired or </w:t>
      </w:r>
      <w:r w:rsidR="00A85166">
        <w:rPr>
          <w:rFonts w:ascii="Times New Roman" w:eastAsiaTheme="minorEastAsia" w:hAnsi="Times New Roman" w:cs="Times New Roman"/>
          <w:sz w:val="24"/>
          <w:szCs w:val="24"/>
        </w:rPr>
        <w:t xml:space="preserve">in the future </w:t>
      </w:r>
      <w:r w:rsidRPr="007A112E">
        <w:rPr>
          <w:rFonts w:ascii="Times New Roman" w:eastAsiaTheme="minorEastAsia" w:hAnsi="Times New Roman" w:cs="Times New Roman"/>
          <w:sz w:val="24"/>
          <w:szCs w:val="24"/>
        </w:rPr>
        <w:t xml:space="preserve">acquires an estate of homestead in the Property, Borrower agrees, to the greatest extent </w:t>
      </w:r>
      <w:r w:rsidRPr="007A112E">
        <w:rPr>
          <w:rFonts w:ascii="Times New Roman" w:eastAsia="Times New Roman" w:hAnsi="Times New Roman" w:cs="Times New Roman"/>
          <w:sz w:val="24"/>
          <w:szCs w:val="24"/>
        </w:rPr>
        <w:t xml:space="preserve">permitted </w:t>
      </w:r>
      <w:r w:rsidRPr="007A112E">
        <w:rPr>
          <w:rFonts w:ascii="Times New Roman" w:eastAsiaTheme="minorEastAsia" w:hAnsi="Times New Roman" w:cs="Times New Roman"/>
          <w:sz w:val="24"/>
          <w:szCs w:val="24"/>
        </w:rPr>
        <w:t>by</w:t>
      </w:r>
      <w:r w:rsidRPr="007A112E">
        <w:rPr>
          <w:rFonts w:ascii="Times New Roman" w:eastAsia="Times New Roman" w:hAnsi="Times New Roman" w:cs="Times New Roman"/>
          <w:sz w:val="24"/>
          <w:szCs w:val="24"/>
        </w:rPr>
        <w:t xml:space="preserve"> Applicable Law</w:t>
      </w:r>
      <w:r w:rsidRPr="007A112E">
        <w:rPr>
          <w:rFonts w:ascii="Times New Roman" w:eastAsiaTheme="minorEastAsia" w:hAnsi="Times New Roman" w:cs="Times New Roman"/>
          <w:sz w:val="24"/>
          <w:szCs w:val="24"/>
        </w:rPr>
        <w:t>, that such homestead estate is subordinated in all respects to this Security Instrument and the amount due under the Note and to all renewals, extensions</w:t>
      </w:r>
      <w:r w:rsidR="00A85166">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or the Note, and that said homestead estate is subject to all of the rights of Lender under this Security Instrument and the Note and all renewals, extensions</w:t>
      </w:r>
      <w:r w:rsidR="00A85166">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and the Note, and is subordinate to the lien evidenced by this Security Instrument, and all renewals, extensions</w:t>
      </w:r>
      <w:r w:rsidR="00A85166">
        <w:rPr>
          <w:rFonts w:ascii="Times New Roman" w:eastAsiaTheme="minorEastAsia" w:hAnsi="Times New Roman" w:cs="Times New Roman"/>
          <w:sz w:val="24"/>
          <w:szCs w:val="24"/>
        </w:rPr>
        <w:t>,</w:t>
      </w:r>
      <w:r w:rsidRPr="007A112E">
        <w:rPr>
          <w:rFonts w:ascii="Times New Roman" w:eastAsiaTheme="minorEastAsia" w:hAnsi="Times New Roman" w:cs="Times New Roman"/>
          <w:sz w:val="24"/>
          <w:szCs w:val="24"/>
        </w:rPr>
        <w:t xml:space="preserve"> and modifications of this Security Instrument.  Borrower waives and relinquishes all rights of curtesy and dower in the Property</w:t>
      </w:r>
      <w:r w:rsidRPr="007A112E">
        <w:rPr>
          <w:rFonts w:ascii="Times New Roman" w:eastAsia="Times New Roman" w:hAnsi="Times New Roman" w:cs="Times New Roman"/>
          <w:sz w:val="24"/>
          <w:szCs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E4ED89F" w14:textId="079773A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5760982" w14:textId="46E102CB"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4AE63496" w14:textId="77777777" w:rsidR="00732FE5" w:rsidRDefault="00732FE5" w:rsidP="004273E1">
      <w:pPr>
        <w:tabs>
          <w:tab w:val="right" w:pos="9360"/>
        </w:tabs>
        <w:spacing w:after="0"/>
        <w:jc w:val="both"/>
        <w:rPr>
          <w:rFonts w:ascii="Times New Roman" w:hAnsi="Times New Roman" w:cs="Times New Roman"/>
          <w:sz w:val="24"/>
          <w:szCs w:val="24"/>
        </w:rPr>
      </w:pPr>
    </w:p>
    <w:p w14:paraId="27E68A8E" w14:textId="77777777" w:rsidR="00732FE5" w:rsidRDefault="00732FE5" w:rsidP="004273E1">
      <w:pPr>
        <w:tabs>
          <w:tab w:val="right" w:pos="9360"/>
        </w:tabs>
        <w:spacing w:after="0"/>
        <w:jc w:val="both"/>
        <w:rPr>
          <w:rFonts w:ascii="Times New Roman" w:hAnsi="Times New Roman" w:cs="Times New Roman"/>
          <w:sz w:val="24"/>
          <w:szCs w:val="24"/>
        </w:rPr>
      </w:pPr>
    </w:p>
    <w:p w14:paraId="00EF5095" w14:textId="77777777" w:rsidR="00732FE5" w:rsidRDefault="00732FE5" w:rsidP="004273E1">
      <w:pPr>
        <w:tabs>
          <w:tab w:val="right" w:pos="9360"/>
        </w:tabs>
        <w:spacing w:after="0"/>
        <w:jc w:val="both"/>
        <w:rPr>
          <w:rFonts w:ascii="Times New Roman" w:hAnsi="Times New Roman" w:cs="Times New Roman"/>
          <w:sz w:val="24"/>
          <w:szCs w:val="24"/>
        </w:rPr>
      </w:pPr>
    </w:p>
    <w:p w14:paraId="4292D5DB" w14:textId="77777777" w:rsidR="00732FE5" w:rsidRDefault="00732FE5"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6524D0B6" w14:textId="77777777" w:rsidR="004054D2" w:rsidRDefault="004054D2" w:rsidP="004273E1">
      <w:pPr>
        <w:spacing w:after="0"/>
        <w:rPr>
          <w:rFonts w:ascii="Times New Roman" w:hAnsi="Times New Roman" w:cs="Times New Roman"/>
          <w:b/>
          <w:sz w:val="24"/>
          <w:szCs w:val="24"/>
        </w:rPr>
      </w:pPr>
    </w:p>
    <w:p w14:paraId="57944E43" w14:textId="77777777" w:rsidR="00732FE5" w:rsidRDefault="00732FE5" w:rsidP="004273E1">
      <w:pPr>
        <w:spacing w:after="0"/>
        <w:rPr>
          <w:rFonts w:ascii="Times New Roman" w:hAnsi="Times New Roman" w:cs="Times New Roman"/>
          <w:b/>
          <w:sz w:val="24"/>
          <w:szCs w:val="24"/>
        </w:rPr>
      </w:pPr>
    </w:p>
    <w:p w14:paraId="4E5D24B0" w14:textId="77777777" w:rsidR="00732FE5" w:rsidRDefault="00732FE5" w:rsidP="004273E1">
      <w:pPr>
        <w:spacing w:after="0"/>
        <w:rPr>
          <w:rFonts w:ascii="Times New Roman" w:hAnsi="Times New Roman" w:cs="Times New Roman"/>
          <w:b/>
          <w:sz w:val="24"/>
          <w:szCs w:val="24"/>
        </w:rPr>
      </w:pPr>
    </w:p>
    <w:p w14:paraId="738F8633" w14:textId="77777777" w:rsidR="00732FE5" w:rsidRDefault="00732FE5" w:rsidP="004273E1">
      <w:pPr>
        <w:spacing w:after="0"/>
        <w:rPr>
          <w:rFonts w:ascii="Times New Roman" w:hAnsi="Times New Roman" w:cs="Times New Roman"/>
          <w:b/>
          <w:sz w:val="24"/>
          <w:szCs w:val="24"/>
        </w:rPr>
      </w:pPr>
    </w:p>
    <w:p w14:paraId="2E175C40" w14:textId="77777777" w:rsidR="00732FE5" w:rsidRDefault="00732FE5" w:rsidP="004273E1">
      <w:pPr>
        <w:spacing w:after="0"/>
        <w:rPr>
          <w:rFonts w:ascii="Times New Roman" w:hAnsi="Times New Roman" w:cs="Times New Roman"/>
          <w:b/>
          <w:sz w:val="24"/>
          <w:szCs w:val="24"/>
        </w:rPr>
      </w:pPr>
    </w:p>
    <w:p w14:paraId="584983A8" w14:textId="77777777" w:rsidR="00732FE5" w:rsidRDefault="00732FE5" w:rsidP="004273E1">
      <w:pPr>
        <w:spacing w:after="0"/>
        <w:rPr>
          <w:rFonts w:ascii="Times New Roman" w:hAnsi="Times New Roman" w:cs="Times New Roman"/>
          <w:b/>
          <w:sz w:val="24"/>
          <w:szCs w:val="24"/>
        </w:rPr>
      </w:pPr>
    </w:p>
    <w:p w14:paraId="75D7B190" w14:textId="77777777" w:rsidR="00732FE5" w:rsidRDefault="00732FE5" w:rsidP="004273E1">
      <w:pPr>
        <w:spacing w:after="0"/>
        <w:rPr>
          <w:rFonts w:ascii="Times New Roman" w:hAnsi="Times New Roman" w:cs="Times New Roman"/>
          <w:b/>
          <w:sz w:val="24"/>
          <w:szCs w:val="24"/>
        </w:rPr>
      </w:pPr>
    </w:p>
    <w:p w14:paraId="69F1CAAB" w14:textId="77777777" w:rsidR="00732FE5" w:rsidRDefault="00732FE5" w:rsidP="004273E1">
      <w:pPr>
        <w:spacing w:after="0"/>
        <w:rPr>
          <w:rFonts w:ascii="Times New Roman" w:hAnsi="Times New Roman" w:cs="Times New Roman"/>
          <w:b/>
          <w:sz w:val="24"/>
          <w:szCs w:val="24"/>
        </w:rPr>
      </w:pPr>
    </w:p>
    <w:p w14:paraId="18CA139F" w14:textId="77777777" w:rsidR="00732FE5" w:rsidRDefault="00732FE5" w:rsidP="004273E1">
      <w:pPr>
        <w:spacing w:after="0"/>
        <w:rPr>
          <w:rFonts w:ascii="Times New Roman" w:hAnsi="Times New Roman" w:cs="Times New Roman"/>
          <w:b/>
          <w:sz w:val="24"/>
          <w:szCs w:val="24"/>
        </w:rPr>
      </w:pPr>
    </w:p>
    <w:p w14:paraId="3B7039A7" w14:textId="77777777" w:rsidR="00732FE5" w:rsidRDefault="00732FE5" w:rsidP="004273E1">
      <w:pPr>
        <w:spacing w:after="0"/>
        <w:rPr>
          <w:rFonts w:ascii="Times New Roman" w:hAnsi="Times New Roman" w:cs="Times New Roman"/>
          <w:b/>
          <w:sz w:val="24"/>
          <w:szCs w:val="24"/>
        </w:rPr>
      </w:pPr>
    </w:p>
    <w:p w14:paraId="251A9978" w14:textId="77777777" w:rsidR="00732FE5" w:rsidRDefault="00732FE5" w:rsidP="004273E1">
      <w:pPr>
        <w:spacing w:after="0"/>
        <w:rPr>
          <w:rFonts w:ascii="Times New Roman" w:hAnsi="Times New Roman" w:cs="Times New Roman"/>
          <w:b/>
          <w:sz w:val="24"/>
          <w:szCs w:val="24"/>
        </w:rPr>
      </w:pPr>
    </w:p>
    <w:p w14:paraId="3A7EDA7F" w14:textId="77777777" w:rsidR="004054D2" w:rsidRDefault="004054D2" w:rsidP="004273E1">
      <w:pPr>
        <w:spacing w:after="0"/>
        <w:rPr>
          <w:rFonts w:ascii="Times New Roman" w:hAnsi="Times New Roman" w:cs="Times New Roman"/>
          <w:b/>
          <w:sz w:val="24"/>
          <w:szCs w:val="24"/>
        </w:rPr>
      </w:pPr>
    </w:p>
    <w:p w14:paraId="7E713506" w14:textId="77777777" w:rsidR="00732FE5" w:rsidRPr="00732FE5" w:rsidRDefault="00732FE5" w:rsidP="00732FE5">
      <w:pPr>
        <w:spacing w:after="0" w:line="240" w:lineRule="auto"/>
        <w:jc w:val="center"/>
        <w:rPr>
          <w:rFonts w:ascii="Times New Roman" w:eastAsia="Times New Roman" w:hAnsi="Times New Roman" w:cs="Times New Roman"/>
          <w:snapToGrid w:val="0"/>
          <w:sz w:val="24"/>
          <w:szCs w:val="20"/>
        </w:rPr>
      </w:pPr>
      <w:r w:rsidRPr="00732FE5">
        <w:rPr>
          <w:rFonts w:ascii="Times New Roman" w:eastAsia="Times New Roman" w:hAnsi="Times New Roman" w:cs="Times New Roman"/>
          <w:snapToGrid w:val="0"/>
          <w:sz w:val="24"/>
          <w:szCs w:val="20"/>
        </w:rPr>
        <w:t>COMMONWEALTH OF MASSACHUSETTS</w:t>
      </w:r>
    </w:p>
    <w:p w14:paraId="580C15B3" w14:textId="77777777" w:rsidR="00732FE5" w:rsidRPr="00732FE5" w:rsidRDefault="00732FE5" w:rsidP="00732FE5">
      <w:pPr>
        <w:spacing w:after="0" w:line="240" w:lineRule="auto"/>
        <w:rPr>
          <w:rFonts w:ascii="Times New Roman" w:eastAsia="Times New Roman" w:hAnsi="Times New Roman" w:cs="Times New Roman"/>
          <w:snapToGrid w:val="0"/>
          <w:sz w:val="24"/>
          <w:szCs w:val="20"/>
        </w:rPr>
      </w:pPr>
    </w:p>
    <w:p w14:paraId="62A94ADE" w14:textId="77777777" w:rsidR="00732FE5" w:rsidRPr="00732FE5" w:rsidRDefault="00732FE5" w:rsidP="00732FE5">
      <w:pPr>
        <w:spacing w:after="0" w:line="240" w:lineRule="auto"/>
        <w:rPr>
          <w:rFonts w:ascii="Times New Roman" w:eastAsia="Times New Roman" w:hAnsi="Times New Roman" w:cs="Times New Roman"/>
          <w:snapToGrid w:val="0"/>
          <w:sz w:val="24"/>
          <w:szCs w:val="20"/>
        </w:rPr>
      </w:pPr>
      <w:r w:rsidRPr="00732FE5">
        <w:rPr>
          <w:rFonts w:ascii="Times New Roman" w:eastAsia="Times New Roman" w:hAnsi="Times New Roman" w:cs="Times New Roman"/>
          <w:snapToGrid w:val="0"/>
          <w:sz w:val="24"/>
          <w:szCs w:val="20"/>
        </w:rPr>
        <w:t xml:space="preserve">_______________, ss.                                           </w:t>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t>___________</w:t>
      </w:r>
      <w:proofErr w:type="gramStart"/>
      <w:r w:rsidRPr="00732FE5">
        <w:rPr>
          <w:rFonts w:ascii="Times New Roman" w:eastAsia="Times New Roman" w:hAnsi="Times New Roman" w:cs="Times New Roman"/>
          <w:snapToGrid w:val="0"/>
          <w:sz w:val="24"/>
          <w:szCs w:val="20"/>
        </w:rPr>
        <w:t>_,  20</w:t>
      </w:r>
      <w:proofErr w:type="gramEnd"/>
      <w:r w:rsidRPr="00732FE5">
        <w:rPr>
          <w:rFonts w:ascii="Times New Roman" w:eastAsia="Times New Roman" w:hAnsi="Times New Roman" w:cs="Times New Roman"/>
          <w:snapToGrid w:val="0"/>
          <w:sz w:val="24"/>
          <w:szCs w:val="20"/>
        </w:rPr>
        <w:t>__</w:t>
      </w:r>
    </w:p>
    <w:p w14:paraId="13AA147F" w14:textId="77777777" w:rsidR="00732FE5" w:rsidRPr="00732FE5" w:rsidRDefault="00732FE5" w:rsidP="00732FE5">
      <w:pPr>
        <w:tabs>
          <w:tab w:val="left" w:pos="3893"/>
        </w:tabs>
        <w:spacing w:after="0" w:line="240" w:lineRule="auto"/>
        <w:rPr>
          <w:rFonts w:ascii="Times New Roman" w:eastAsia="Times New Roman" w:hAnsi="Times New Roman" w:cs="Times New Roman"/>
          <w:snapToGrid w:val="0"/>
          <w:sz w:val="24"/>
          <w:szCs w:val="20"/>
        </w:rPr>
      </w:pPr>
    </w:p>
    <w:p w14:paraId="7EE10A8C" w14:textId="77777777" w:rsidR="00732FE5" w:rsidRPr="00732FE5" w:rsidRDefault="00732FE5" w:rsidP="00732FE5">
      <w:pPr>
        <w:spacing w:after="0" w:line="240" w:lineRule="auto"/>
        <w:rPr>
          <w:rFonts w:ascii="Times New Roman" w:eastAsia="Times New Roman" w:hAnsi="Times New Roman" w:cs="Times New Roman"/>
          <w:snapToGrid w:val="0"/>
          <w:sz w:val="24"/>
          <w:szCs w:val="20"/>
        </w:rPr>
      </w:pPr>
      <w:r w:rsidRPr="00732FE5">
        <w:rPr>
          <w:rFonts w:ascii="Times New Roman" w:eastAsia="Times New Roman" w:hAnsi="Times New Roman" w:cs="Times New Roman"/>
          <w:snapToGrid w:val="0"/>
          <w:sz w:val="24"/>
          <w:szCs w:val="20"/>
        </w:rPr>
        <w:tab/>
      </w:r>
    </w:p>
    <w:p w14:paraId="1A5EA8D4" w14:textId="77777777" w:rsidR="00732FE5" w:rsidRPr="00732FE5" w:rsidRDefault="00732FE5" w:rsidP="00732FE5">
      <w:pPr>
        <w:spacing w:after="0" w:line="240" w:lineRule="auto"/>
        <w:rPr>
          <w:rFonts w:ascii="Times New Roman" w:eastAsia="Times New Roman" w:hAnsi="Times New Roman" w:cs="Times New Roman"/>
          <w:snapToGrid w:val="0"/>
          <w:sz w:val="24"/>
          <w:szCs w:val="20"/>
        </w:rPr>
      </w:pPr>
      <w:r w:rsidRPr="00732FE5">
        <w:rPr>
          <w:rFonts w:ascii="Times New Roman" w:eastAsia="Times New Roman" w:hAnsi="Times New Roman" w:cs="Times New Roman"/>
          <w:snapToGrid w:val="0"/>
          <w:sz w:val="24"/>
          <w:szCs w:val="20"/>
        </w:rPr>
        <w:t xml:space="preserve"> On this _____________day of _____________, 20______, before me, the undersigned Notary Public, personally appeared _________________(name of document signer), proved to me through satisfactory evidence of identification, which were ___________________, to be the person whose name is signed on the preceding or attached document, and acknowledged to me that (he) (she) signed it voluntarily for its stated purpose.</w:t>
      </w:r>
    </w:p>
    <w:p w14:paraId="3C7F8C2E" w14:textId="77777777" w:rsidR="00732FE5" w:rsidRPr="00732FE5" w:rsidRDefault="00732FE5" w:rsidP="00732FE5">
      <w:pPr>
        <w:spacing w:after="0" w:line="240" w:lineRule="auto"/>
        <w:rPr>
          <w:rFonts w:ascii="Times New Roman" w:eastAsia="Times New Roman" w:hAnsi="Times New Roman" w:cs="Times New Roman"/>
          <w:snapToGrid w:val="0"/>
          <w:sz w:val="24"/>
          <w:szCs w:val="20"/>
        </w:rPr>
      </w:pPr>
    </w:p>
    <w:p w14:paraId="04319F46" w14:textId="77777777" w:rsidR="00732FE5" w:rsidRPr="00732FE5" w:rsidRDefault="00732FE5" w:rsidP="00732FE5">
      <w:pPr>
        <w:spacing w:after="0" w:line="240" w:lineRule="auto"/>
        <w:rPr>
          <w:rFonts w:ascii="Times New Roman" w:eastAsia="Times New Roman" w:hAnsi="Times New Roman" w:cs="Times New Roman"/>
          <w:snapToGrid w:val="0"/>
          <w:sz w:val="24"/>
          <w:szCs w:val="20"/>
        </w:rPr>
      </w:pP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t>_________________________</w:t>
      </w:r>
    </w:p>
    <w:p w14:paraId="7EB7FCBE" w14:textId="77777777" w:rsidR="00732FE5" w:rsidRPr="00732FE5" w:rsidRDefault="00732FE5" w:rsidP="00732FE5">
      <w:pPr>
        <w:spacing w:after="0" w:line="240" w:lineRule="auto"/>
        <w:rPr>
          <w:rFonts w:ascii="Times New Roman" w:eastAsia="Times New Roman" w:hAnsi="Times New Roman" w:cs="Times New Roman"/>
          <w:snapToGrid w:val="0"/>
          <w:sz w:val="24"/>
          <w:szCs w:val="20"/>
        </w:rPr>
      </w:pP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r>
      <w:r w:rsidRPr="00732FE5">
        <w:rPr>
          <w:rFonts w:ascii="Times New Roman" w:eastAsia="Times New Roman" w:hAnsi="Times New Roman" w:cs="Times New Roman"/>
          <w:snapToGrid w:val="0"/>
          <w:sz w:val="24"/>
          <w:szCs w:val="20"/>
        </w:rPr>
        <w:tab/>
        <w:t>Notary Public:</w:t>
      </w:r>
    </w:p>
    <w:p w14:paraId="73680DB1" w14:textId="77777777" w:rsidR="00732FE5" w:rsidRPr="00732FE5" w:rsidRDefault="00732FE5" w:rsidP="00732FE5">
      <w:pPr>
        <w:spacing w:after="0" w:line="240" w:lineRule="auto"/>
        <w:rPr>
          <w:rFonts w:ascii="Times New Roman" w:eastAsia="Times New Roman" w:hAnsi="Times New Roman" w:cs="Times New Roman"/>
          <w:bCs/>
          <w:snapToGrid w:val="0"/>
          <w:sz w:val="24"/>
          <w:szCs w:val="20"/>
        </w:rPr>
      </w:pPr>
      <w:r w:rsidRPr="00732FE5">
        <w:rPr>
          <w:rFonts w:ascii="Times New Roman" w:eastAsia="Times New Roman" w:hAnsi="Times New Roman" w:cs="Times New Roman"/>
          <w:b/>
          <w:snapToGrid w:val="0"/>
          <w:sz w:val="24"/>
          <w:szCs w:val="20"/>
        </w:rPr>
        <w:tab/>
      </w:r>
      <w:r w:rsidRPr="00732FE5">
        <w:rPr>
          <w:rFonts w:ascii="Times New Roman" w:eastAsia="Times New Roman" w:hAnsi="Times New Roman" w:cs="Times New Roman"/>
          <w:b/>
          <w:snapToGrid w:val="0"/>
          <w:sz w:val="24"/>
          <w:szCs w:val="20"/>
        </w:rPr>
        <w:tab/>
      </w:r>
      <w:r w:rsidRPr="00732FE5">
        <w:rPr>
          <w:rFonts w:ascii="Times New Roman" w:eastAsia="Times New Roman" w:hAnsi="Times New Roman" w:cs="Times New Roman"/>
          <w:b/>
          <w:snapToGrid w:val="0"/>
          <w:sz w:val="24"/>
          <w:szCs w:val="20"/>
        </w:rPr>
        <w:tab/>
      </w:r>
      <w:r w:rsidRPr="00732FE5">
        <w:rPr>
          <w:rFonts w:ascii="Times New Roman" w:eastAsia="Times New Roman" w:hAnsi="Times New Roman" w:cs="Times New Roman"/>
          <w:b/>
          <w:snapToGrid w:val="0"/>
          <w:sz w:val="24"/>
          <w:szCs w:val="20"/>
        </w:rPr>
        <w:tab/>
      </w:r>
      <w:r w:rsidRPr="00732FE5">
        <w:rPr>
          <w:rFonts w:ascii="Times New Roman" w:eastAsia="Times New Roman" w:hAnsi="Times New Roman" w:cs="Times New Roman"/>
          <w:b/>
          <w:snapToGrid w:val="0"/>
          <w:sz w:val="24"/>
          <w:szCs w:val="20"/>
        </w:rPr>
        <w:tab/>
        <w:t xml:space="preserve">       </w:t>
      </w:r>
      <w:r w:rsidRPr="00732FE5">
        <w:rPr>
          <w:rFonts w:ascii="Times New Roman" w:eastAsia="Times New Roman" w:hAnsi="Times New Roman" w:cs="Times New Roman"/>
          <w:b/>
          <w:snapToGrid w:val="0"/>
          <w:sz w:val="24"/>
          <w:szCs w:val="20"/>
        </w:rPr>
        <w:tab/>
      </w:r>
      <w:r w:rsidRPr="00732FE5">
        <w:rPr>
          <w:rFonts w:ascii="Times New Roman" w:eastAsia="Times New Roman" w:hAnsi="Times New Roman" w:cs="Times New Roman"/>
          <w:b/>
          <w:snapToGrid w:val="0"/>
          <w:sz w:val="24"/>
          <w:szCs w:val="20"/>
        </w:rPr>
        <w:tab/>
      </w:r>
      <w:r w:rsidRPr="00732FE5">
        <w:rPr>
          <w:rFonts w:ascii="Times New Roman" w:eastAsia="Times New Roman" w:hAnsi="Times New Roman" w:cs="Times New Roman"/>
          <w:b/>
          <w:snapToGrid w:val="0"/>
          <w:sz w:val="24"/>
          <w:szCs w:val="20"/>
        </w:rPr>
        <w:tab/>
      </w:r>
      <w:r w:rsidRPr="00732FE5">
        <w:rPr>
          <w:rFonts w:ascii="Times New Roman" w:eastAsia="Times New Roman" w:hAnsi="Times New Roman" w:cs="Times New Roman"/>
          <w:bCs/>
          <w:snapToGrid w:val="0"/>
          <w:sz w:val="24"/>
          <w:szCs w:val="20"/>
        </w:rPr>
        <w:t>My commission expires:</w:t>
      </w:r>
    </w:p>
    <w:p w14:paraId="2320F6A3" w14:textId="77777777" w:rsidR="004E530C" w:rsidRDefault="004E530C" w:rsidP="004273E1">
      <w:pPr>
        <w:spacing w:after="0"/>
        <w:rPr>
          <w:rFonts w:ascii="Times New Roman" w:hAnsi="Times New Roman" w:cs="Times New Roman"/>
          <w:b/>
          <w:sz w:val="24"/>
          <w:szCs w:val="24"/>
        </w:rPr>
      </w:pPr>
    </w:p>
    <w:p w14:paraId="496B7FBE" w14:textId="3240EF4E" w:rsidR="004054D2" w:rsidRDefault="004E530C" w:rsidP="004273E1">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5720" distB="45720" distL="114300" distR="114300" simplePos="0" relativeHeight="251658240" behindDoc="0" locked="0" layoutInCell="1" allowOverlap="1" wp14:anchorId="66A50D38" wp14:editId="2A58B3FE">
                <wp:simplePos x="0" y="0"/>
                <wp:positionH relativeFrom="column">
                  <wp:posOffset>-70485</wp:posOffset>
                </wp:positionH>
                <wp:positionV relativeFrom="paragraph">
                  <wp:posOffset>114300</wp:posOffset>
                </wp:positionV>
                <wp:extent cx="3064510" cy="1508760"/>
                <wp:effectExtent l="0" t="0" r="2159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508760"/>
                        </a:xfrm>
                        <a:prstGeom prst="rect">
                          <a:avLst/>
                        </a:prstGeom>
                        <a:solidFill>
                          <a:srgbClr val="FFFFFF"/>
                        </a:solidFill>
                        <a:ln w="9525">
                          <a:solidFill>
                            <a:srgbClr val="000000"/>
                          </a:solidFill>
                          <a:miter lim="800000"/>
                          <a:headEnd/>
                          <a:tailEnd/>
                        </a:ln>
                      </wps:spPr>
                      <wps:txbx>
                        <w:txbxContent>
                          <w:p w14:paraId="1B284461" w14:textId="77777777" w:rsidR="004E530C" w:rsidRDefault="004E530C" w:rsidP="004E530C">
                            <w:pPr>
                              <w:rPr>
                                <w:b/>
                                <w:sz w:val="20"/>
                              </w:rPr>
                            </w:pPr>
                            <w:r w:rsidRPr="00DA66D9">
                              <w:rPr>
                                <w:b/>
                                <w:sz w:val="20"/>
                              </w:rPr>
                              <w:t>Loan Originator</w:t>
                            </w:r>
                            <w:r>
                              <w:rPr>
                                <w:b/>
                                <w:sz w:val="20"/>
                              </w:rPr>
                              <w:t xml:space="preserve"> Organization</w:t>
                            </w:r>
                          </w:p>
                          <w:p w14:paraId="72D40E15" w14:textId="77777777" w:rsidR="004E530C" w:rsidRDefault="004E530C" w:rsidP="004E530C">
                            <w:pPr>
                              <w:rPr>
                                <w:b/>
                                <w:sz w:val="20"/>
                              </w:rPr>
                            </w:pPr>
                            <w:r w:rsidRPr="00DA66D9">
                              <w:rPr>
                                <w:b/>
                                <w:sz w:val="20"/>
                              </w:rPr>
                              <w:t>Name:</w:t>
                            </w:r>
                            <w:r>
                              <w:rPr>
                                <w:b/>
                                <w:sz w:val="20"/>
                              </w:rPr>
                              <w:br/>
                              <w:t>NMLS#:</w:t>
                            </w:r>
                          </w:p>
                          <w:p w14:paraId="4C2D3B75" w14:textId="77777777" w:rsidR="004E530C" w:rsidRPr="00DA66D9" w:rsidRDefault="004E530C" w:rsidP="004E530C">
                            <w:pPr>
                              <w:rPr>
                                <w:b/>
                                <w:sz w:val="20"/>
                              </w:rPr>
                            </w:pPr>
                            <w:r>
                              <w:rPr>
                                <w:b/>
                                <w:sz w:val="20"/>
                              </w:rPr>
                              <w:t>Individual Loan Originator</w:t>
                            </w:r>
                            <w:r w:rsidRPr="00DA66D9">
                              <w:rPr>
                                <w:b/>
                                <w:sz w:val="20"/>
                              </w:rPr>
                              <w:t>:</w:t>
                            </w:r>
                            <w:r>
                              <w:rPr>
                                <w:b/>
                                <w:sz w:val="20"/>
                              </w:rPr>
                              <w:br/>
                              <w:t>Name:</w:t>
                            </w:r>
                            <w:r>
                              <w:rPr>
                                <w:b/>
                                <w:sz w:val="20"/>
                              </w:rPr>
                              <w:br/>
                            </w:r>
                            <w:r w:rsidRPr="00DA66D9">
                              <w:rPr>
                                <w:b/>
                                <w:sz w:val="20"/>
                              </w:rPr>
                              <w:t>NMLS#: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50D38" id="_x0000_t202" coordsize="21600,21600" o:spt="202" path="m,l,21600r21600,l21600,xe">
                <v:stroke joinstyle="miter"/>
                <v:path gradientshapeok="t" o:connecttype="rect"/>
              </v:shapetype>
              <v:shape id="Text Box 1" o:spid="_x0000_s1026" type="#_x0000_t202" style="position:absolute;margin-left:-5.55pt;margin-top:9pt;width:241.3pt;height:11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Wd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">
                <v:textbox>
                  <w:txbxContent>
                    <w:p w14:paraId="1B284461" w14:textId="77777777" w:rsidR="004E530C" w:rsidRDefault="004E530C" w:rsidP="004E530C">
                      <w:pPr>
                        <w:rPr>
                          <w:b/>
                          <w:sz w:val="20"/>
                        </w:rPr>
                      </w:pPr>
                      <w:r w:rsidRPr="00DA66D9">
                        <w:rPr>
                          <w:b/>
                          <w:sz w:val="20"/>
                        </w:rPr>
                        <w:t>Loan Originator</w:t>
                      </w:r>
                      <w:r>
                        <w:rPr>
                          <w:b/>
                          <w:sz w:val="20"/>
                        </w:rPr>
                        <w:t xml:space="preserve"> Organization</w:t>
                      </w:r>
                    </w:p>
                    <w:p w14:paraId="72D40E15" w14:textId="77777777" w:rsidR="004E530C" w:rsidRDefault="004E530C" w:rsidP="004E530C">
                      <w:pPr>
                        <w:rPr>
                          <w:b/>
                          <w:sz w:val="20"/>
                        </w:rPr>
                      </w:pPr>
                      <w:r w:rsidRPr="00DA66D9">
                        <w:rPr>
                          <w:b/>
                          <w:sz w:val="20"/>
                        </w:rPr>
                        <w:t>Name:</w:t>
                      </w:r>
                      <w:r>
                        <w:rPr>
                          <w:b/>
                          <w:sz w:val="20"/>
                        </w:rPr>
                        <w:br/>
                        <w:t>NMLS#:</w:t>
                      </w:r>
                    </w:p>
                    <w:p w14:paraId="4C2D3B75" w14:textId="77777777" w:rsidR="004E530C" w:rsidRPr="00DA66D9" w:rsidRDefault="004E530C" w:rsidP="004E530C">
                      <w:pPr>
                        <w:rPr>
                          <w:b/>
                          <w:sz w:val="20"/>
                        </w:rPr>
                      </w:pPr>
                      <w:r>
                        <w:rPr>
                          <w:b/>
                          <w:sz w:val="20"/>
                        </w:rPr>
                        <w:t>Individual Loan Originator</w:t>
                      </w:r>
                      <w:r w:rsidRPr="00DA66D9">
                        <w:rPr>
                          <w:b/>
                          <w:sz w:val="20"/>
                        </w:rPr>
                        <w:t>:</w:t>
                      </w:r>
                      <w:r>
                        <w:rPr>
                          <w:b/>
                          <w:sz w:val="20"/>
                        </w:rPr>
                        <w:br/>
                        <w:t>Name:</w:t>
                      </w:r>
                      <w:r>
                        <w:rPr>
                          <w:b/>
                          <w:sz w:val="20"/>
                        </w:rPr>
                        <w:br/>
                      </w:r>
                      <w:r w:rsidRPr="00DA66D9">
                        <w:rPr>
                          <w:b/>
                          <w:sz w:val="20"/>
                        </w:rPr>
                        <w:t>NMLS#:</w:t>
                      </w:r>
                    </w:p>
                  </w:txbxContent>
                </v:textbox>
                <w10:wrap type="square"/>
              </v:shape>
            </w:pict>
          </mc:Fallback>
        </mc:AlternateContent>
      </w:r>
    </w:p>
    <w:p w14:paraId="49B26984" w14:textId="77777777" w:rsidR="00732FE5" w:rsidRDefault="00732FE5" w:rsidP="004273E1">
      <w:pPr>
        <w:spacing w:after="0"/>
        <w:rPr>
          <w:rFonts w:ascii="Times New Roman" w:hAnsi="Times New Roman" w:cs="Times New Roman"/>
          <w:b/>
          <w:sz w:val="24"/>
          <w:szCs w:val="24"/>
        </w:rPr>
      </w:pPr>
    </w:p>
    <w:p w14:paraId="3B14C7D4" w14:textId="77777777" w:rsidR="00732FE5" w:rsidRDefault="00732FE5" w:rsidP="004273E1">
      <w:pPr>
        <w:spacing w:after="0"/>
        <w:rPr>
          <w:rFonts w:ascii="Times New Roman" w:hAnsi="Times New Roman" w:cs="Times New Roman"/>
          <w:b/>
          <w:sz w:val="24"/>
          <w:szCs w:val="24"/>
        </w:rPr>
      </w:pPr>
    </w:p>
    <w:p w14:paraId="4CADACC2" w14:textId="77777777" w:rsidR="00732FE5" w:rsidRDefault="00732FE5" w:rsidP="004273E1">
      <w:pPr>
        <w:spacing w:after="0"/>
        <w:rPr>
          <w:rFonts w:ascii="Times New Roman" w:hAnsi="Times New Roman" w:cs="Times New Roman"/>
          <w:b/>
          <w:sz w:val="24"/>
          <w:szCs w:val="24"/>
        </w:rPr>
      </w:pPr>
    </w:p>
    <w:p w14:paraId="7140EDC7" w14:textId="77777777" w:rsidR="00732FE5" w:rsidRDefault="00732FE5" w:rsidP="004273E1">
      <w:pPr>
        <w:spacing w:after="0"/>
        <w:rPr>
          <w:rFonts w:ascii="Times New Roman" w:hAnsi="Times New Roman" w:cs="Times New Roman"/>
          <w:b/>
          <w:sz w:val="24"/>
          <w:szCs w:val="24"/>
        </w:rPr>
      </w:pPr>
    </w:p>
    <w:p w14:paraId="01EA2308" w14:textId="77777777" w:rsidR="00732FE5" w:rsidRDefault="00732FE5" w:rsidP="004273E1">
      <w:pPr>
        <w:spacing w:after="0"/>
        <w:rPr>
          <w:rFonts w:ascii="Times New Roman" w:hAnsi="Times New Roman" w:cs="Times New Roman"/>
          <w:b/>
          <w:sz w:val="24"/>
          <w:szCs w:val="24"/>
        </w:rPr>
      </w:pPr>
    </w:p>
    <w:p w14:paraId="75F34D10" w14:textId="77777777" w:rsidR="00732FE5" w:rsidRDefault="00732FE5" w:rsidP="004273E1">
      <w:pPr>
        <w:spacing w:after="0"/>
        <w:rPr>
          <w:rFonts w:ascii="Times New Roman" w:hAnsi="Times New Roman" w:cs="Times New Roman"/>
          <w:b/>
          <w:sz w:val="24"/>
          <w:szCs w:val="24"/>
        </w:rPr>
      </w:pPr>
    </w:p>
    <w:p w14:paraId="64B31057" w14:textId="77777777" w:rsidR="00732FE5" w:rsidRDefault="00732FE5" w:rsidP="004273E1">
      <w:pPr>
        <w:spacing w:after="0"/>
        <w:rPr>
          <w:rFonts w:ascii="Times New Roman" w:hAnsi="Times New Roman" w:cs="Times New Roman"/>
          <w:b/>
          <w:sz w:val="24"/>
          <w:szCs w:val="24"/>
        </w:rPr>
      </w:pPr>
    </w:p>
    <w:p w14:paraId="01A9EB0B" w14:textId="77777777" w:rsidR="00732FE5" w:rsidRDefault="00732FE5" w:rsidP="004273E1">
      <w:pPr>
        <w:spacing w:after="0"/>
        <w:rPr>
          <w:rFonts w:ascii="Times New Roman" w:hAnsi="Times New Roman" w:cs="Times New Roman"/>
          <w:b/>
          <w:sz w:val="24"/>
          <w:szCs w:val="24"/>
        </w:rPr>
      </w:pPr>
    </w:p>
    <w:p w14:paraId="25BEB3C8" w14:textId="77777777" w:rsidR="00732FE5" w:rsidRDefault="00732FE5" w:rsidP="004273E1">
      <w:pPr>
        <w:spacing w:after="0"/>
        <w:rPr>
          <w:rFonts w:ascii="Times New Roman" w:hAnsi="Times New Roman" w:cs="Times New Roman"/>
          <w:b/>
          <w:sz w:val="24"/>
          <w:szCs w:val="24"/>
        </w:rPr>
      </w:pPr>
    </w:p>
    <w:p w14:paraId="49522D25" w14:textId="77777777" w:rsidR="00732FE5" w:rsidRDefault="00732FE5" w:rsidP="004273E1">
      <w:pPr>
        <w:spacing w:after="0"/>
        <w:rPr>
          <w:rFonts w:ascii="Times New Roman" w:hAnsi="Times New Roman" w:cs="Times New Roman"/>
          <w:b/>
          <w:sz w:val="24"/>
          <w:szCs w:val="24"/>
        </w:rPr>
      </w:pPr>
    </w:p>
    <w:p w14:paraId="7A29B158" w14:textId="77777777" w:rsidR="00732FE5" w:rsidRDefault="00732FE5" w:rsidP="004273E1">
      <w:pPr>
        <w:spacing w:after="0"/>
        <w:rPr>
          <w:rFonts w:ascii="Times New Roman" w:hAnsi="Times New Roman" w:cs="Times New Roman"/>
          <w:b/>
          <w:sz w:val="24"/>
          <w:szCs w:val="24"/>
        </w:rPr>
      </w:pPr>
    </w:p>
    <w:p w14:paraId="17735A7E" w14:textId="77777777" w:rsidR="00732FE5" w:rsidRDefault="00732FE5" w:rsidP="004273E1">
      <w:pPr>
        <w:spacing w:after="0"/>
        <w:rPr>
          <w:rFonts w:ascii="Times New Roman" w:hAnsi="Times New Roman" w:cs="Times New Roman"/>
          <w:b/>
          <w:sz w:val="24"/>
          <w:szCs w:val="24"/>
        </w:rPr>
      </w:pPr>
    </w:p>
    <w:p w14:paraId="565135E7" w14:textId="77777777" w:rsidR="00732FE5" w:rsidRDefault="00732FE5" w:rsidP="004273E1">
      <w:pPr>
        <w:spacing w:after="0"/>
        <w:rPr>
          <w:rFonts w:ascii="Times New Roman" w:hAnsi="Times New Roman" w:cs="Times New Roman"/>
          <w:b/>
          <w:sz w:val="24"/>
          <w:szCs w:val="24"/>
        </w:rPr>
      </w:pPr>
    </w:p>
    <w:p w14:paraId="4E5440DC" w14:textId="77777777" w:rsidR="00732FE5" w:rsidRDefault="00732FE5" w:rsidP="004273E1">
      <w:pPr>
        <w:spacing w:after="0"/>
        <w:rPr>
          <w:rFonts w:ascii="Times New Roman" w:hAnsi="Times New Roman" w:cs="Times New Roman"/>
          <w:b/>
          <w:sz w:val="24"/>
          <w:szCs w:val="24"/>
        </w:rPr>
      </w:pPr>
    </w:p>
    <w:p w14:paraId="3D15822C" w14:textId="77777777" w:rsidR="00732FE5" w:rsidRDefault="00732FE5" w:rsidP="004273E1">
      <w:pPr>
        <w:spacing w:after="0"/>
        <w:rPr>
          <w:rFonts w:ascii="Times New Roman" w:hAnsi="Times New Roman" w:cs="Times New Roman"/>
          <w:b/>
          <w:sz w:val="24"/>
          <w:szCs w:val="24"/>
        </w:rPr>
      </w:pPr>
    </w:p>
    <w:p w14:paraId="2A639DDE" w14:textId="77777777" w:rsidR="00732FE5" w:rsidRDefault="00732FE5" w:rsidP="004273E1">
      <w:pPr>
        <w:spacing w:after="0"/>
        <w:rPr>
          <w:rFonts w:ascii="Times New Roman" w:hAnsi="Times New Roman" w:cs="Times New Roman"/>
          <w:b/>
          <w:sz w:val="24"/>
          <w:szCs w:val="24"/>
        </w:rPr>
      </w:pPr>
    </w:p>
    <w:p w14:paraId="468299F7" w14:textId="77777777" w:rsidR="00732FE5" w:rsidRDefault="00732FE5" w:rsidP="004273E1">
      <w:pPr>
        <w:spacing w:after="0"/>
        <w:rPr>
          <w:rFonts w:ascii="Times New Roman" w:hAnsi="Times New Roman" w:cs="Times New Roman"/>
          <w:b/>
          <w:sz w:val="24"/>
          <w:szCs w:val="24"/>
        </w:rPr>
      </w:pPr>
    </w:p>
    <w:p w14:paraId="525093EA" w14:textId="77777777" w:rsidR="00732FE5" w:rsidRDefault="00732FE5" w:rsidP="004273E1">
      <w:pPr>
        <w:spacing w:after="0"/>
        <w:rPr>
          <w:rFonts w:ascii="Times New Roman" w:hAnsi="Times New Roman" w:cs="Times New Roman"/>
          <w:b/>
          <w:sz w:val="24"/>
          <w:szCs w:val="24"/>
        </w:rPr>
      </w:pPr>
    </w:p>
    <w:p w14:paraId="6709D63D" w14:textId="77777777" w:rsidR="00732FE5" w:rsidRDefault="00732FE5" w:rsidP="004273E1">
      <w:pPr>
        <w:spacing w:after="0"/>
        <w:rPr>
          <w:rFonts w:ascii="Times New Roman" w:hAnsi="Times New Roman" w:cs="Times New Roman"/>
          <w:b/>
          <w:sz w:val="24"/>
          <w:szCs w:val="24"/>
        </w:rPr>
      </w:pPr>
    </w:p>
    <w:p w14:paraId="0BB403CF" w14:textId="77777777" w:rsidR="00732FE5" w:rsidRDefault="00732FE5" w:rsidP="004273E1">
      <w:pPr>
        <w:spacing w:after="0"/>
        <w:rPr>
          <w:rFonts w:ascii="Times New Roman" w:hAnsi="Times New Roman" w:cs="Times New Roman"/>
          <w:b/>
          <w:sz w:val="24"/>
          <w:szCs w:val="24"/>
        </w:rPr>
      </w:pPr>
    </w:p>
    <w:p w14:paraId="4DD14FE5" w14:textId="77777777" w:rsidR="00732FE5" w:rsidRDefault="00732FE5" w:rsidP="004273E1">
      <w:pPr>
        <w:spacing w:after="0"/>
        <w:rPr>
          <w:rFonts w:ascii="Times New Roman" w:hAnsi="Times New Roman" w:cs="Times New Roman"/>
          <w:b/>
          <w:sz w:val="24"/>
          <w:szCs w:val="24"/>
        </w:rPr>
      </w:pPr>
    </w:p>
    <w:p w14:paraId="0D92E6B4" w14:textId="77777777" w:rsidR="00732FE5" w:rsidRDefault="00732FE5" w:rsidP="004273E1">
      <w:pPr>
        <w:spacing w:after="0"/>
        <w:rPr>
          <w:rFonts w:ascii="Times New Roman" w:hAnsi="Times New Roman" w:cs="Times New Roman"/>
          <w:b/>
          <w:sz w:val="24"/>
          <w:szCs w:val="24"/>
        </w:rPr>
      </w:pPr>
    </w:p>
    <w:p w14:paraId="10EB37D8" w14:textId="77777777" w:rsidR="00732FE5" w:rsidRDefault="00732FE5" w:rsidP="004273E1">
      <w:pPr>
        <w:spacing w:after="0"/>
        <w:rPr>
          <w:rFonts w:ascii="Times New Roman" w:hAnsi="Times New Roman" w:cs="Times New Roman"/>
          <w:b/>
          <w:sz w:val="24"/>
          <w:szCs w:val="24"/>
        </w:rPr>
      </w:pPr>
    </w:p>
    <w:p w14:paraId="23AD399B" w14:textId="77777777" w:rsidR="00732FE5" w:rsidRDefault="00732FE5" w:rsidP="004273E1">
      <w:pPr>
        <w:spacing w:after="0"/>
        <w:rPr>
          <w:rFonts w:ascii="Times New Roman" w:hAnsi="Times New Roman" w:cs="Times New Roman"/>
          <w:b/>
          <w:sz w:val="24"/>
          <w:szCs w:val="24"/>
        </w:rPr>
      </w:pPr>
    </w:p>
    <w:p w14:paraId="3D371FC1" w14:textId="77777777" w:rsidR="00732FE5" w:rsidRDefault="00732FE5" w:rsidP="004273E1">
      <w:pPr>
        <w:spacing w:after="0"/>
        <w:rPr>
          <w:rFonts w:ascii="Times New Roman" w:hAnsi="Times New Roman" w:cs="Times New Roman"/>
          <w:b/>
          <w:sz w:val="24"/>
          <w:szCs w:val="24"/>
        </w:rPr>
      </w:pPr>
    </w:p>
    <w:p w14:paraId="11A374D9" w14:textId="77777777" w:rsidR="00732FE5" w:rsidRDefault="00732FE5" w:rsidP="004273E1">
      <w:pPr>
        <w:spacing w:after="0"/>
        <w:rPr>
          <w:rFonts w:ascii="Times New Roman" w:hAnsi="Times New Roman" w:cs="Times New Roman"/>
          <w:b/>
          <w:sz w:val="24"/>
          <w:szCs w:val="24"/>
        </w:rPr>
      </w:pPr>
    </w:p>
    <w:p w14:paraId="43B60A06" w14:textId="77777777" w:rsidR="00732FE5" w:rsidRDefault="00732FE5" w:rsidP="004273E1">
      <w:pPr>
        <w:spacing w:after="0"/>
        <w:rPr>
          <w:rFonts w:ascii="Times New Roman" w:hAnsi="Times New Roman" w:cs="Times New Roman"/>
          <w:b/>
          <w:sz w:val="24"/>
          <w:szCs w:val="24"/>
        </w:rPr>
      </w:pPr>
    </w:p>
    <w:p w14:paraId="0120D15E" w14:textId="77777777" w:rsidR="00732FE5" w:rsidRDefault="00732FE5" w:rsidP="004273E1">
      <w:pPr>
        <w:spacing w:after="0"/>
        <w:rPr>
          <w:rFonts w:ascii="Times New Roman" w:hAnsi="Times New Roman" w:cs="Times New Roman"/>
          <w:b/>
          <w:sz w:val="24"/>
          <w:szCs w:val="24"/>
        </w:rPr>
      </w:pPr>
    </w:p>
    <w:p w14:paraId="7B7056A8" w14:textId="77777777" w:rsidR="00732FE5" w:rsidRDefault="00732FE5" w:rsidP="004273E1">
      <w:pPr>
        <w:spacing w:after="0"/>
        <w:rPr>
          <w:rFonts w:ascii="Times New Roman" w:hAnsi="Times New Roman" w:cs="Times New Roman"/>
          <w:b/>
          <w:sz w:val="24"/>
          <w:szCs w:val="24"/>
        </w:rPr>
      </w:pPr>
    </w:p>
    <w:p w14:paraId="23CFF71A" w14:textId="77777777" w:rsidR="00732FE5" w:rsidRDefault="00732FE5" w:rsidP="004273E1">
      <w:pPr>
        <w:spacing w:after="0"/>
        <w:rPr>
          <w:rFonts w:ascii="Times New Roman" w:hAnsi="Times New Roman" w:cs="Times New Roman"/>
          <w:b/>
          <w:sz w:val="24"/>
          <w:szCs w:val="24"/>
        </w:rPr>
      </w:pPr>
    </w:p>
    <w:p w14:paraId="623AAB2F" w14:textId="77777777" w:rsidR="00732FE5" w:rsidRDefault="00732FE5" w:rsidP="004273E1">
      <w:pPr>
        <w:spacing w:after="0"/>
        <w:rPr>
          <w:rFonts w:ascii="Times New Roman" w:hAnsi="Times New Roman" w:cs="Times New Roman"/>
          <w:b/>
          <w:sz w:val="24"/>
          <w:szCs w:val="24"/>
        </w:rPr>
      </w:pPr>
    </w:p>
    <w:p w14:paraId="6B6E4FB8" w14:textId="7D9EA669" w:rsidR="00732FE5" w:rsidRDefault="00732FE5" w:rsidP="00732FE5">
      <w:pPr>
        <w:spacing w:after="0"/>
        <w:jc w:val="center"/>
        <w:rPr>
          <w:rFonts w:ascii="Times New Roman" w:hAnsi="Times New Roman" w:cs="Times New Roman"/>
          <w:b/>
          <w:sz w:val="24"/>
          <w:szCs w:val="24"/>
        </w:rPr>
      </w:pPr>
      <w:r>
        <w:rPr>
          <w:rFonts w:ascii="Times New Roman" w:hAnsi="Times New Roman" w:cs="Times New Roman"/>
          <w:b/>
          <w:sz w:val="24"/>
          <w:szCs w:val="24"/>
        </w:rPr>
        <w:t>Exhibit “A”</w:t>
      </w:r>
    </w:p>
    <w:p w14:paraId="1B41CCA5" w14:textId="77777777" w:rsidR="00732FE5" w:rsidRDefault="00732FE5" w:rsidP="004273E1">
      <w:pPr>
        <w:spacing w:after="0"/>
        <w:rPr>
          <w:rFonts w:ascii="Times New Roman" w:hAnsi="Times New Roman" w:cs="Times New Roman"/>
          <w:b/>
          <w:sz w:val="24"/>
          <w:szCs w:val="24"/>
        </w:rPr>
      </w:pPr>
    </w:p>
    <w:p w14:paraId="3492FAC2" w14:textId="77777777" w:rsidR="00732FE5" w:rsidRDefault="00732FE5" w:rsidP="004273E1">
      <w:pPr>
        <w:spacing w:after="0"/>
        <w:rPr>
          <w:rFonts w:ascii="Times New Roman" w:hAnsi="Times New Roman" w:cs="Times New Roman"/>
          <w:b/>
          <w:sz w:val="24"/>
          <w:szCs w:val="24"/>
        </w:rPr>
      </w:pPr>
    </w:p>
    <w:p w14:paraId="09AF0E41" w14:textId="77777777" w:rsidR="00EE6158" w:rsidRPr="00EE6158" w:rsidRDefault="00EE6158" w:rsidP="00EE6158">
      <w:pPr>
        <w:spacing w:after="0"/>
        <w:jc w:val="center"/>
        <w:rPr>
          <w:rFonts w:ascii="Times New Roman" w:eastAsia="Calibri" w:hAnsi="Times New Roman" w:cs="Times New Roman"/>
          <w:b/>
          <w:sz w:val="24"/>
          <w:szCs w:val="24"/>
        </w:rPr>
      </w:pPr>
      <w:r w:rsidRPr="00EE6158">
        <w:rPr>
          <w:rFonts w:ascii="Times New Roman" w:eastAsia="Calibri" w:hAnsi="Times New Roman" w:cs="Times New Roman"/>
          <w:b/>
          <w:sz w:val="24"/>
          <w:szCs w:val="24"/>
        </w:rPr>
        <w:t>(Insert Property Exhibit Here)</w:t>
      </w:r>
    </w:p>
    <w:p w14:paraId="02681A32" w14:textId="77777777" w:rsidR="00732FE5" w:rsidRDefault="00732FE5" w:rsidP="004273E1">
      <w:pPr>
        <w:spacing w:after="0"/>
        <w:rPr>
          <w:rFonts w:ascii="Times New Roman" w:hAnsi="Times New Roman" w:cs="Times New Roman"/>
          <w:b/>
          <w:sz w:val="24"/>
          <w:szCs w:val="24"/>
        </w:rPr>
      </w:pPr>
    </w:p>
    <w:p w14:paraId="170B6C9B" w14:textId="77777777" w:rsidR="00732FE5" w:rsidRDefault="00732FE5" w:rsidP="004273E1">
      <w:pPr>
        <w:spacing w:after="0"/>
        <w:rPr>
          <w:rFonts w:ascii="Times New Roman" w:hAnsi="Times New Roman" w:cs="Times New Roman"/>
          <w:b/>
          <w:sz w:val="24"/>
          <w:szCs w:val="24"/>
        </w:rPr>
      </w:pPr>
    </w:p>
    <w:p w14:paraId="6A7DEEA2" w14:textId="77777777" w:rsidR="00732FE5" w:rsidRDefault="00732FE5" w:rsidP="004273E1">
      <w:pPr>
        <w:spacing w:after="0"/>
        <w:rPr>
          <w:rFonts w:ascii="Times New Roman" w:hAnsi="Times New Roman" w:cs="Times New Roman"/>
          <w:b/>
          <w:sz w:val="24"/>
          <w:szCs w:val="24"/>
        </w:rPr>
      </w:pPr>
    </w:p>
    <w:p w14:paraId="251EB1C3" w14:textId="77777777" w:rsidR="00732FE5" w:rsidRDefault="00732FE5" w:rsidP="004273E1">
      <w:pPr>
        <w:spacing w:after="0"/>
        <w:rPr>
          <w:rFonts w:ascii="Times New Roman" w:hAnsi="Times New Roman" w:cs="Times New Roman"/>
          <w:b/>
          <w:sz w:val="24"/>
          <w:szCs w:val="24"/>
        </w:rPr>
      </w:pPr>
    </w:p>
    <w:p w14:paraId="1462ED93" w14:textId="77777777" w:rsidR="00732FE5" w:rsidRDefault="00732FE5" w:rsidP="004273E1">
      <w:pPr>
        <w:spacing w:after="0"/>
        <w:rPr>
          <w:rFonts w:ascii="Times New Roman" w:hAnsi="Times New Roman" w:cs="Times New Roman"/>
          <w:b/>
          <w:sz w:val="24"/>
          <w:szCs w:val="24"/>
        </w:rPr>
      </w:pPr>
    </w:p>
    <w:sectPr w:rsidR="00732FE5" w:rsidSect="00672061">
      <w:footerReference w:type="default" r:id="rId11"/>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5271" w14:textId="77777777" w:rsidR="0074165F" w:rsidRDefault="0074165F" w:rsidP="007A112E">
      <w:pPr>
        <w:spacing w:after="0" w:line="240" w:lineRule="auto"/>
      </w:pPr>
      <w:r>
        <w:separator/>
      </w:r>
    </w:p>
  </w:endnote>
  <w:endnote w:type="continuationSeparator" w:id="0">
    <w:p w14:paraId="7DB69DD5" w14:textId="77777777" w:rsidR="0074165F" w:rsidRDefault="0074165F" w:rsidP="007A112E">
      <w:pPr>
        <w:spacing w:after="0" w:line="240" w:lineRule="auto"/>
      </w:pPr>
      <w:r>
        <w:continuationSeparator/>
      </w:r>
    </w:p>
  </w:endnote>
  <w:endnote w:type="continuationNotice" w:id="1">
    <w:p w14:paraId="4D6D37A3" w14:textId="77777777" w:rsidR="0074165F" w:rsidRDefault="00741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C99A" w14:textId="77777777" w:rsidR="00CB6454" w:rsidRDefault="00CB6454" w:rsidP="00672061">
    <w:pPr>
      <w:pStyle w:val="2021UIformat"/>
      <w:tabs>
        <w:tab w:val="clear" w:pos="6390"/>
        <w:tab w:val="clear" w:pos="7470"/>
        <w:tab w:val="clear" w:pos="9346"/>
        <w:tab w:val="left" w:pos="5040"/>
        <w:tab w:val="left" w:pos="5580"/>
        <w:tab w:val="left" w:pos="6120"/>
        <w:tab w:val="left" w:pos="7200"/>
        <w:tab w:val="left" w:pos="8640"/>
      </w:tabs>
      <w:rPr>
        <w:sz w:val="14"/>
      </w:rPr>
    </w:pPr>
  </w:p>
  <w:p w14:paraId="7273B300" w14:textId="7493A902" w:rsidR="007A112E" w:rsidRPr="00142080" w:rsidRDefault="007A112E" w:rsidP="00672061">
    <w:pPr>
      <w:pStyle w:val="2021UIformat"/>
      <w:tabs>
        <w:tab w:val="clear" w:pos="6390"/>
        <w:tab w:val="clear" w:pos="7470"/>
        <w:tab w:val="clear" w:pos="9346"/>
        <w:tab w:val="left" w:pos="5040"/>
        <w:tab w:val="left" w:pos="5580"/>
        <w:tab w:val="left" w:pos="6120"/>
        <w:tab w:val="left" w:pos="7200"/>
        <w:tab w:val="left" w:pos="8640"/>
      </w:tabs>
      <w:rPr>
        <w:b w:val="0"/>
        <w:sz w:val="14"/>
      </w:rPr>
    </w:pPr>
    <w:r w:rsidRPr="00142080">
      <w:rPr>
        <w:sz w:val="14"/>
      </w:rPr>
      <w:t>MASSACHUSETTS</w:t>
    </w:r>
    <w:r w:rsidR="0090701D" w:rsidRPr="007874AA">
      <w:rPr>
        <w:b w:val="0"/>
        <w:bCs/>
        <w:sz w:val="14"/>
        <w:szCs w:val="14"/>
      </w:rPr>
      <w:t>--Single Family--</w:t>
    </w:r>
    <w:r w:rsidRPr="00142080">
      <w:rPr>
        <w:sz w:val="14"/>
      </w:rPr>
      <w:t xml:space="preserve">-Freddie Mac/Fannie Mae </w:t>
    </w:r>
    <w:r w:rsidR="0090701D">
      <w:rPr>
        <w:sz w:val="14"/>
      </w:rPr>
      <w:tab/>
    </w:r>
    <w:r w:rsidR="00DB2481">
      <w:rPr>
        <w:sz w:val="14"/>
      </w:rPr>
      <w:t>(MERS)</w:t>
    </w:r>
    <w:r w:rsidR="00DB2481">
      <w:rPr>
        <w:sz w:val="14"/>
      </w:rPr>
      <w:tab/>
    </w:r>
    <w:r w:rsidR="00DB2481">
      <w:rPr>
        <w:sz w:val="14"/>
      </w:rPr>
      <w:tab/>
    </w:r>
    <w:r w:rsidRPr="00142080">
      <w:rPr>
        <w:sz w:val="14"/>
      </w:rPr>
      <w:t>Form 3800.22</w:t>
    </w:r>
    <w:r w:rsidR="00307CD5">
      <w:rPr>
        <w:sz w:val="14"/>
      </w:rPr>
      <w:tab/>
    </w:r>
    <w:r w:rsidR="0090701D">
      <w:rPr>
        <w:sz w:val="14"/>
      </w:rPr>
      <w:tab/>
    </w:r>
    <w:r w:rsidR="00672061" w:rsidRPr="00672061">
      <w:rPr>
        <w:b w:val="0"/>
        <w:bCs/>
        <w:sz w:val="14"/>
      </w:rPr>
      <w:t>10/2021 (rev.</w:t>
    </w:r>
    <w:r w:rsidR="00672061">
      <w:rPr>
        <w:sz w:val="14"/>
      </w:rPr>
      <w:t xml:space="preserve"> </w:t>
    </w:r>
    <w:r w:rsidR="00771A91" w:rsidRPr="00771A91">
      <w:rPr>
        <w:b w:val="0"/>
        <w:bCs/>
        <w:sz w:val="14"/>
      </w:rPr>
      <w:t>10</w:t>
    </w:r>
    <w:r w:rsidRPr="00142080">
      <w:rPr>
        <w:b w:val="0"/>
        <w:sz w:val="14"/>
      </w:rPr>
      <w:t>/2</w:t>
    </w:r>
    <w:r w:rsidR="006B28C7">
      <w:rPr>
        <w:b w:val="0"/>
        <w:sz w:val="14"/>
      </w:rPr>
      <w:t>3</w:t>
    </w:r>
    <w:r w:rsidR="00672061">
      <w:rPr>
        <w:b w:val="0"/>
        <w:sz w:val="14"/>
      </w:rPr>
      <w:t>)</w:t>
    </w:r>
  </w:p>
  <w:p w14:paraId="536823DD" w14:textId="11AB423D" w:rsidR="007A112E" w:rsidRPr="00142080" w:rsidRDefault="006954DE" w:rsidP="0090701D">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90701D" w:rsidRPr="0090701D">
          <w:rPr>
            <w:rFonts w:ascii="Times New Roman Bold" w:eastAsia="Times New Roman Bold" w:hAnsi="Times New Roman Bold"/>
            <w:caps/>
            <w:sz w:val="14"/>
          </w:rPr>
          <w:t xml:space="preserve">Standardized Subordinate </w:t>
        </w:r>
        <w:r w:rsidR="009321FC">
          <w:rPr>
            <w:rFonts w:ascii="Times New Roman Bold" w:eastAsia="Times New Roman Bold" w:hAnsi="Times New Roman Bold"/>
            <w:caps/>
            <w:sz w:val="14"/>
          </w:rPr>
          <w:t>document</w:t>
        </w:r>
        <w:r w:rsidR="0090701D">
          <w:rPr>
            <w:b w:val="0"/>
            <w:sz w:val="14"/>
          </w:rPr>
          <w:tab/>
        </w:r>
        <w:r w:rsidR="0090701D">
          <w:rPr>
            <w:b w:val="0"/>
            <w:sz w:val="14"/>
          </w:rPr>
          <w:tab/>
        </w:r>
        <w:r w:rsidR="0090701D">
          <w:rPr>
            <w:b w:val="0"/>
            <w:sz w:val="14"/>
          </w:rPr>
          <w:tab/>
          <w:t>P</w:t>
        </w:r>
        <w:r w:rsidR="007A112E" w:rsidRPr="00142080">
          <w:rPr>
            <w:b w:val="0"/>
            <w:sz w:val="14"/>
          </w:rPr>
          <w:t xml:space="preserve">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2948" w14:textId="77777777" w:rsidR="0074165F" w:rsidRDefault="0074165F" w:rsidP="007A112E">
      <w:pPr>
        <w:spacing w:after="0" w:line="240" w:lineRule="auto"/>
      </w:pPr>
      <w:r>
        <w:separator/>
      </w:r>
    </w:p>
  </w:footnote>
  <w:footnote w:type="continuationSeparator" w:id="0">
    <w:p w14:paraId="079A5672" w14:textId="77777777" w:rsidR="0074165F" w:rsidRDefault="0074165F" w:rsidP="007A112E">
      <w:pPr>
        <w:spacing w:after="0" w:line="240" w:lineRule="auto"/>
      </w:pPr>
      <w:r>
        <w:continuationSeparator/>
      </w:r>
    </w:p>
  </w:footnote>
  <w:footnote w:type="continuationNotice" w:id="1">
    <w:p w14:paraId="7741C921" w14:textId="77777777" w:rsidR="0074165F" w:rsidRDefault="007416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21514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74F34"/>
    <w:rsid w:val="000A4994"/>
    <w:rsid w:val="000B2EC1"/>
    <w:rsid w:val="000E692A"/>
    <w:rsid w:val="0011670E"/>
    <w:rsid w:val="00117342"/>
    <w:rsid w:val="001230DA"/>
    <w:rsid w:val="00142080"/>
    <w:rsid w:val="001655FB"/>
    <w:rsid w:val="001B2967"/>
    <w:rsid w:val="001E2303"/>
    <w:rsid w:val="00295F66"/>
    <w:rsid w:val="002D69BC"/>
    <w:rsid w:val="002F0F03"/>
    <w:rsid w:val="00302214"/>
    <w:rsid w:val="00307CD5"/>
    <w:rsid w:val="00310894"/>
    <w:rsid w:val="003243D6"/>
    <w:rsid w:val="00383D39"/>
    <w:rsid w:val="00384C82"/>
    <w:rsid w:val="00396D1B"/>
    <w:rsid w:val="003C68D5"/>
    <w:rsid w:val="003F25AC"/>
    <w:rsid w:val="00404662"/>
    <w:rsid w:val="004054D2"/>
    <w:rsid w:val="0040765C"/>
    <w:rsid w:val="004273E1"/>
    <w:rsid w:val="0043447F"/>
    <w:rsid w:val="00452D77"/>
    <w:rsid w:val="004637FE"/>
    <w:rsid w:val="00483CF5"/>
    <w:rsid w:val="00486120"/>
    <w:rsid w:val="004A2199"/>
    <w:rsid w:val="004E530C"/>
    <w:rsid w:val="004F4727"/>
    <w:rsid w:val="0050072C"/>
    <w:rsid w:val="0051544D"/>
    <w:rsid w:val="0053046A"/>
    <w:rsid w:val="00540458"/>
    <w:rsid w:val="00544665"/>
    <w:rsid w:val="00553DDF"/>
    <w:rsid w:val="005A44F1"/>
    <w:rsid w:val="005B4A3C"/>
    <w:rsid w:val="005F66C8"/>
    <w:rsid w:val="00655B68"/>
    <w:rsid w:val="00672061"/>
    <w:rsid w:val="006954DE"/>
    <w:rsid w:val="006A6A9A"/>
    <w:rsid w:val="006A7A55"/>
    <w:rsid w:val="006B28C7"/>
    <w:rsid w:val="006E17F1"/>
    <w:rsid w:val="00713AFC"/>
    <w:rsid w:val="0071463D"/>
    <w:rsid w:val="00727163"/>
    <w:rsid w:val="00727C26"/>
    <w:rsid w:val="00732FE5"/>
    <w:rsid w:val="0074165F"/>
    <w:rsid w:val="00743C0D"/>
    <w:rsid w:val="00743CE1"/>
    <w:rsid w:val="007503B4"/>
    <w:rsid w:val="00771A91"/>
    <w:rsid w:val="00783534"/>
    <w:rsid w:val="007A112E"/>
    <w:rsid w:val="007A4C45"/>
    <w:rsid w:val="008C7BB9"/>
    <w:rsid w:val="008D742A"/>
    <w:rsid w:val="0090701D"/>
    <w:rsid w:val="009321FC"/>
    <w:rsid w:val="00954B2F"/>
    <w:rsid w:val="00997EA7"/>
    <w:rsid w:val="009B4305"/>
    <w:rsid w:val="009D52D1"/>
    <w:rsid w:val="00A0055E"/>
    <w:rsid w:val="00A62265"/>
    <w:rsid w:val="00A85166"/>
    <w:rsid w:val="00A928DF"/>
    <w:rsid w:val="00AA02B8"/>
    <w:rsid w:val="00AA608A"/>
    <w:rsid w:val="00AB094D"/>
    <w:rsid w:val="00AB3869"/>
    <w:rsid w:val="00AB5D0D"/>
    <w:rsid w:val="00AB6D9F"/>
    <w:rsid w:val="00AE0A27"/>
    <w:rsid w:val="00AF2A8B"/>
    <w:rsid w:val="00B57D82"/>
    <w:rsid w:val="00B60748"/>
    <w:rsid w:val="00B71EE8"/>
    <w:rsid w:val="00C21722"/>
    <w:rsid w:val="00C34195"/>
    <w:rsid w:val="00C52F93"/>
    <w:rsid w:val="00C760A9"/>
    <w:rsid w:val="00C81474"/>
    <w:rsid w:val="00C970C6"/>
    <w:rsid w:val="00CB6454"/>
    <w:rsid w:val="00CC7FFD"/>
    <w:rsid w:val="00CE3782"/>
    <w:rsid w:val="00D1056D"/>
    <w:rsid w:val="00D22697"/>
    <w:rsid w:val="00D34543"/>
    <w:rsid w:val="00D363A9"/>
    <w:rsid w:val="00D550B6"/>
    <w:rsid w:val="00D6004E"/>
    <w:rsid w:val="00D633F4"/>
    <w:rsid w:val="00DB2481"/>
    <w:rsid w:val="00DD1744"/>
    <w:rsid w:val="00DD671E"/>
    <w:rsid w:val="00DD7650"/>
    <w:rsid w:val="00DE0F08"/>
    <w:rsid w:val="00DE1BAF"/>
    <w:rsid w:val="00DF630A"/>
    <w:rsid w:val="00E24C67"/>
    <w:rsid w:val="00E31C90"/>
    <w:rsid w:val="00E36863"/>
    <w:rsid w:val="00E41B4A"/>
    <w:rsid w:val="00E41BA9"/>
    <w:rsid w:val="00E92182"/>
    <w:rsid w:val="00EB2E58"/>
    <w:rsid w:val="00EE6158"/>
    <w:rsid w:val="00F23C55"/>
    <w:rsid w:val="00F257A2"/>
    <w:rsid w:val="00F33191"/>
    <w:rsid w:val="00F33865"/>
    <w:rsid w:val="00F42A7F"/>
    <w:rsid w:val="00F45561"/>
    <w:rsid w:val="00F5319B"/>
    <w:rsid w:val="00F97111"/>
    <w:rsid w:val="00FA0266"/>
    <w:rsid w:val="7D86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396D1B"/>
    <w:pPr>
      <w:spacing w:after="0" w:line="240" w:lineRule="auto"/>
    </w:pPr>
  </w:style>
  <w:style w:type="paragraph" w:styleId="Title">
    <w:name w:val="Title"/>
    <w:basedOn w:val="Normal"/>
    <w:link w:val="TitleChar"/>
    <w:qFormat/>
    <w:rsid w:val="007A4C45"/>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A4C4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252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053DAFFE461E49B70FD90C709C8B1A" ma:contentTypeVersion="47" ma:contentTypeDescription="Create a new document." ma:contentTypeScope="" ma:versionID="fd492f5b3b422a0d19b3dfbac49b9515">
  <xsd:schema xmlns:xsd="http://www.w3.org/2001/XMLSchema" xmlns:xs="http://www.w3.org/2001/XMLSchema" xmlns:p="http://schemas.microsoft.com/office/2006/metadata/properties" xmlns:ns2="6a7854fd-55cd-4970-97b5-10201a232c62" xmlns:ns3="19d263eb-ef03-4a3c-bbe0-59bb129058a9" targetNamespace="http://schemas.microsoft.com/office/2006/metadata/properties" ma:root="true" ma:fieldsID="82fd51e104e8aebb24d10da976e2cdca" ns2:_="" ns3:_="">
    <xsd:import namespace="6a7854fd-55cd-4970-97b5-10201a232c62"/>
    <xsd:import namespace="19d263eb-ef03-4a3c-bbe0-59bb129058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Vendors" minOccurs="0"/>
                <xsd:element ref="ns2:LenderEligibility" minOccurs="0"/>
                <xsd:element ref="ns2:RFP" minOccurs="0"/>
                <xsd:element ref="ns2:RFP_x0020_Vendor" minOccurs="0"/>
                <xsd:element ref="ns2:PoliciesProcedures" minOccurs="0"/>
                <xsd:element ref="ns2:LenderMonitoringPeriod"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854fd-55cd-4970-97b5-10201a232c6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Vendors" ma:index="17" nillable="true" ma:displayName="Vendors" ma:description="Organize Docs From Various Third Party Vendors" ma:format="RadioButtons" ma:internalName="Vendors" ma:readOnly="false">
      <xsd:simpleType>
        <xsd:restriction base="dms:Choice">
          <xsd:enumeration value="MetaSource"/>
          <xsd:enumeration value="PowerSeller"/>
        </xsd:restriction>
      </xsd:simpleType>
    </xsd:element>
    <xsd:element name="LenderEligibility" ma:index="18" nillable="true" ma:displayName="LenderEligibility" ma:description="anything related to Lender Eligibility or Lender Approval" ma:format="RadioButtons" ma:internalName="LenderEligibility">
      <xsd:simpleType>
        <xsd:union memberTypes="dms:Text">
          <xsd:simpleType>
            <xsd:restriction base="dms:Choice">
              <xsd:enumeration value="ApprovalLetters"/>
              <xsd:enumeration value="Requirements"/>
              <xsd:enumeration value="TerminationLetters"/>
            </xsd:restriction>
          </xsd:simpleType>
        </xsd:union>
      </xsd:simpleType>
    </xsd:element>
    <xsd:element name="RFP" ma:index="19" nillable="true" ma:displayName="Document Content" ma:format="RadioButtons" ma:internalName="RFP">
      <xsd:simpleType>
        <xsd:restriction base="dms:Choice">
          <xsd:enumeration value="Announcement"/>
          <xsd:enumeration value="FAQs"/>
          <xsd:enumeration value="Policy &amp; Procedure"/>
          <xsd:enumeration value="Pre-Funding"/>
          <xsd:enumeration value="RFP"/>
          <xsd:enumeration value="Seller Guide"/>
          <xsd:enumeration value="Termination Letters"/>
        </xsd:restriction>
      </xsd:simpleType>
    </xsd:element>
    <xsd:element name="RFP_x0020_Vendor" ma:index="20" nillable="true" ma:displayName="RFP Vendor" ma:format="Dropdown" ma:internalName="RFP_x0020_Vendor" ma:readOnly="false">
      <xsd:simpleType>
        <xsd:restriction base="dms:Choice">
          <xsd:enumeration value="MassHousing"/>
          <xsd:enumeration value="KLR"/>
          <xsd:enumeration value="Metasource"/>
          <xsd:enumeration value="Loanlogics"/>
          <xsd:enumeration value="Stonehill"/>
        </xsd:restriction>
      </xsd:simpleType>
    </xsd:element>
    <xsd:element name="PoliciesProcedures" ma:index="21" nillable="true" ma:displayName="Department" ma:format="Dropdown" ma:internalName="PoliciesProcedures">
      <xsd:simpleType>
        <xsd:restriction base="dms:Choice">
          <xsd:enumeration value="ARPA"/>
          <xsd:enumeration value="Pre-Purchase"/>
          <xsd:enumeration value="Product Management"/>
          <xsd:enumeration value="Secondary Marketing"/>
        </xsd:restriction>
      </xsd:simpleType>
    </xsd:element>
    <xsd:element name="LenderMonitoringPeriod" ma:index="22" nillable="true" ma:displayName="LenderMonitoringPeriod" ma:format="Dropdown" ma:internalName="LenderMonitoringPeriod">
      <xsd:simpleType>
        <xsd:restriction base="dms:Choice">
          <xsd:enumeration value="Q22021"/>
          <xsd:enumeration value="Q32021"/>
          <xsd:enumeration value="Q42021"/>
          <xsd:enumeration value="MonitoringData"/>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cd6d65d-d9c2-455e-9659-f2e84b25a2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263eb-ef03-4a3c-bbe0-59bb129058a9"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812e400f-a49c-4e2c-a08c-e5ac6aa87879}" ma:internalName="TaxCatchAll" ma:showField="CatchAllData" ma:web="19d263eb-ef03-4a3c-bbe0-59bb12905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nderMonitoringPeriod xmlns="6a7854fd-55cd-4970-97b5-10201a232c62" xsi:nil="true"/>
    <RFP xmlns="6a7854fd-55cd-4970-97b5-10201a232c62" xsi:nil="true"/>
    <lcf76f155ced4ddcb4097134ff3c332f xmlns="6a7854fd-55cd-4970-97b5-10201a232c62">
      <Terms xmlns="http://schemas.microsoft.com/office/infopath/2007/PartnerControls"/>
    </lcf76f155ced4ddcb4097134ff3c332f>
    <Vendors xmlns="6a7854fd-55cd-4970-97b5-10201a232c62" xsi:nil="true"/>
    <LenderEligibility xmlns="6a7854fd-55cd-4970-97b5-10201a232c62" xsi:nil="true"/>
    <PoliciesProcedures xmlns="6a7854fd-55cd-4970-97b5-10201a232c62" xsi:nil="true"/>
    <RFP_x0020_Vendor xmlns="6a7854fd-55cd-4970-97b5-10201a232c62" xsi:nil="true"/>
    <TaxCatchAll xmlns="19d263eb-ef03-4a3c-bbe0-59bb129058a9" xsi:nil="true"/>
    <_dlc_DocId xmlns="19d263eb-ef03-4a3c-bbe0-59bb129058a9">25KNKYKHK3DE-780848013-2184</_dlc_DocId>
    <_dlc_DocIdUrl xmlns="19d263eb-ef03-4a3c-bbe0-59bb129058a9">
      <Url>https://masshousing.sharepoint.com/sites/HOLendingOps/_layouts/15/DocIdRedir.aspx?ID=25KNKYKHK3DE-780848013-2184</Url>
      <Description>25KNKYKHK3DE-780848013-2184</Description>
    </_dlc_DocIdUrl>
  </documentManagement>
</p:properties>
</file>

<file path=customXml/itemProps1.xml><?xml version="1.0" encoding="utf-8"?>
<ds:datastoreItem xmlns:ds="http://schemas.openxmlformats.org/officeDocument/2006/customXml" ds:itemID="{0540F760-4F28-4F39-ABD7-3AC39B6493C4}">
  <ds:schemaRefs>
    <ds:schemaRef ds:uri="http://schemas.microsoft.com/sharepoint/events"/>
  </ds:schemaRefs>
</ds:datastoreItem>
</file>

<file path=customXml/itemProps2.xml><?xml version="1.0" encoding="utf-8"?>
<ds:datastoreItem xmlns:ds="http://schemas.openxmlformats.org/officeDocument/2006/customXml" ds:itemID="{A4AFC3E5-E464-40E9-B69E-57E593B06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854fd-55cd-4970-97b5-10201a232c62"/>
    <ds:schemaRef ds:uri="19d263eb-ef03-4a3c-bbe0-59bb12905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90DC0-D669-4759-941E-036C13AA499F}">
  <ds:schemaRefs>
    <ds:schemaRef ds:uri="http://schemas.microsoft.com/sharepoint/v3/contenttype/forms"/>
  </ds:schemaRefs>
</ds:datastoreItem>
</file>

<file path=customXml/itemProps4.xml><?xml version="1.0" encoding="utf-8"?>
<ds:datastoreItem xmlns:ds="http://schemas.openxmlformats.org/officeDocument/2006/customXml" ds:itemID="{784DBF86-3154-4FE7-A484-6D71E907FF64}">
  <ds:schemaRefs>
    <ds:schemaRef ds:uri="http://schemas.microsoft.com/office/2006/documentManagement/types"/>
    <ds:schemaRef ds:uri="http://www.w3.org/XML/1998/namespace"/>
    <ds:schemaRef ds:uri="http://purl.org/dc/terms/"/>
    <ds:schemaRef ds:uri="http://purl.org/dc/elements/1.1/"/>
    <ds:schemaRef ds:uri="19d263eb-ef03-4a3c-bbe0-59bb129058a9"/>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a7854fd-55cd-4970-97b5-10201a232c6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6254</Words>
  <Characters>35653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Payment Assistance Mortgage (effective March 18, 2024)</dc:title>
  <dc:subject/>
  <dc:creator>Brooks, Raynelle</dc:creator>
  <cp:keywords/>
  <dc:description/>
  <cp:lastModifiedBy>Deepak Karamcheti</cp:lastModifiedBy>
  <cp:revision>8</cp:revision>
  <dcterms:created xsi:type="dcterms:W3CDTF">2024-02-09T20:17:00Z</dcterms:created>
  <dcterms:modified xsi:type="dcterms:W3CDTF">2024-02-12T16:30:00Z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0x01010060053DAFFE461E49B70FD90C709C8B1A</vt:lpwstr>
  </property>
  <property fmtid="{D5CDD505-2E9C-101B-9397-08002B2CF9AE}" pid="3" name="_dlc_DocIdItemGuid">
    <vt:lpwstr>25f9ce3b-cc04-4382-9757-d955bab10963</vt:lpwstr>
  </property>
</Properties>
</file>